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Hitoshi Ikushima, Yoshimi Bando, Michiko Yamashita, Kenmei Kuwahara, Hideki Otsuka, 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Miyoshi : </w:t>
      </w:r>
      <w:r>
        <w:rPr>
          <w:rFonts w:ascii="" w:hAnsi="" w:cs="" w:eastAsia=""/>
          <w:b w:val="false"/>
          <w:i w:val="false"/>
          <w:strike w:val="false"/>
          <w:color w:val="000000"/>
          <w:sz w:val="20"/>
          <w:u w:val="none"/>
        </w:rPr>
        <w:t xml:space="preserve">Early Prediction of Radiotherapeutic Efficacy in a Mouse Model of Non-Small Cell Lung Carcinoma Using18F-FLT and18F-FDG PET /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5"/>
        </w:numPr>
        <w:autoSpaceDE w:val="off"/>
        <w:autoSpaceDN w:val="off"/>
        <w:spacing w:line="-240" w:lineRule="auto"/>
        <w:ind w:left="30"/>
      </w:pPr>
      <w:r>
        <w:rPr>
          <w:rFonts w:ascii="" w:hAnsi="" w:cs="" w:eastAsia=""/>
          <w:b w:val="true"/>
          <w:i w:val="false"/>
          <w:strike w:val="false"/>
          <w:color w:val="000000"/>
          <w:sz w:val="20"/>
          <w:u w:val="none"/>
        </w:rPr>
        <w:t>Hiroshi Yasuda, Gonzales A.B. Chryzel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effects on decolorization of the PVA-iodine complex containing silica nanoparticles, </w:t>
      </w:r>
      <w:r>
        <w:rPr>
          <w:rFonts w:ascii="" w:hAnsi="" w:cs="" w:eastAsia=""/>
          <w:b w:val="false"/>
          <w:i w:val="true"/>
          <w:strike w:val="false"/>
          <w:color w:val="000000"/>
          <w:sz w:val="20"/>
          <w:u w:val="none"/>
        </w:rPr>
        <w:t xml:space="preserve">International Conference on Individual Monitoring of Ionising Radiation (IM2022) and Neutron and Ion Dosimetry Symposium (NEUDOS-14), </w:t>
      </w:r>
      <w:r>
        <w:rPr>
          <w:rFonts w:ascii="" w:hAnsi="" w:cs="" w:eastAsia=""/>
          <w:b w:val="false"/>
          <w:i w:val="false"/>
          <w:strike w:val="false"/>
          <w:color w:val="000000"/>
          <w:sz w:val="20"/>
          <w:u w:val="none"/>
        </w:rPr>
        <w:t>Kraków, Poland,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陽電子断層撮像装置の経年変化による定量性変動, </w:t>
      </w:r>
      <w:r>
        <w:rPr>
          <w:rFonts w:ascii="" w:hAnsi="" w:cs="" w:eastAsia=""/>
          <w:b w:val="false"/>
          <w:i w:val="true"/>
          <w:strike w:val="false"/>
          <w:color w:val="000000"/>
          <w:sz w:val="20"/>
          <w:u w:val="none"/>
        </w:rPr>
        <w:t xml:space="preserve">第4回日本保健物理学会・放射線安全管理学会合同大会,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 混在場での速・熱中性子の選択的検出,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 施設の``終末''から日頃の管理に生かすこと, </w:t>
      </w:r>
      <w:r>
        <w:rPr>
          <w:rFonts w:ascii="" w:hAnsi="" w:cs="" w:eastAsia=""/>
          <w:b w:val="false"/>
          <w:i w:val="true"/>
          <w:strike w:val="false"/>
          <w:color w:val="000000"/>
          <w:sz w:val="20"/>
          <w:u w:val="none"/>
        </w:rPr>
        <w:t xml:space="preserve">令和4年度放射線安全管理講習会,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Mami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Dose responses of scattered- and direct-X-ray-irradiated CR-39 and methylviologen-encapsulated silica nanocapsule-doped CR-39 and their mechanisms,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100487, 2023.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Okuno : </w:t>
      </w:r>
      <w:r>
        <w:rPr>
          <w:rFonts w:ascii="" w:hAnsi="" w:cs="" w:eastAsia=""/>
          <w:b w:val="false"/>
          <w:i w:val="false"/>
          <w:strike w:val="false"/>
          <w:color w:val="000000"/>
          <w:sz w:val="20"/>
          <w:u w:val="none"/>
        </w:rPr>
        <w:t xml:space="preserve">Selective detection of fast and thermal neutrons in mixed-radiation fields using tungstensilica and goldiodinesilica nanoparticles and their boron-loaded aqueous dispersions,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false"/>
          <w:strike w:val="false"/>
          <w:color w:val="000000"/>
          <w:sz w:val="20"/>
          <w:u w:val="none"/>
        </w:rPr>
        <w:t>111074, 2023.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6"/>
        </w:numPr>
        <w:autoSpaceDE w:val="off"/>
        <w:autoSpaceDN w:val="off"/>
        <w:spacing w:line="-240" w:lineRule="auto"/>
        <w:ind w:left="30"/>
      </w:pPr>
      <w:r>
        <w:rPr>
          <w:rFonts w:ascii="" w:hAnsi="" w:cs="" w:eastAsia=""/>
          <w:b w:val="true"/>
          <w:i w:val="false"/>
          <w:strike w:val="false"/>
          <w:color w:val="000000"/>
          <w:sz w:val="20"/>
          <w:u w:val="none"/>
        </w:rPr>
        <w:t>Sophia Welti, 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radiochromic gel dosimeter based on the PVA-iodine matrix for use in emergency dosimetry,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タングステン-シリカ及び金-ヨウ素-シリカナノ粒子を用いた中性子及びガンマ線混在場での速・熱中性子の選択的検出その2, </w:t>
      </w:r>
      <w:r>
        <w:rPr>
          <w:rFonts w:ascii="" w:hAnsi="" w:cs="" w:eastAsia=""/>
          <w:b w:val="false"/>
          <w:i w:val="true"/>
          <w:strike w:val="false"/>
          <w:color w:val="000000"/>
          <w:sz w:val="20"/>
          <w:u w:val="none"/>
        </w:rPr>
        <w:t xml:space="preserve">日本放射線安全管理学会第22回学術大会,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松田 憲武,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多焦点型コリメータを用いた頭部SPECT撮像の有用性に関する基礎的検討, </w:t>
      </w:r>
      <w:r>
        <w:rPr>
          <w:rFonts w:ascii="" w:hAnsi="" w:cs="" w:eastAsia=""/>
          <w:b w:val="false"/>
          <w:i w:val="true"/>
          <w:strike w:val="false"/>
          <w:color w:val="000000"/>
          <w:sz w:val="20"/>
          <w:u w:val="none"/>
        </w:rPr>
        <w:t xml:space="preserve">第43回日本核医学技術学会学術総会,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松田 憲武,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画像再構成法の違いが画質に与える影響についての基礎的検討, </w:t>
      </w:r>
      <w:r>
        <w:rPr>
          <w:rFonts w:ascii="" w:hAnsi="" w:cs="" w:eastAsia=""/>
          <w:b w:val="false"/>
          <w:i w:val="true"/>
          <w:strike w:val="false"/>
          <w:color w:val="000000"/>
          <w:sz w:val="20"/>
          <w:u w:val="none"/>
        </w:rPr>
        <w:t xml:space="preserve">第43回日本核医学技術学会学術総会,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ヒヤリハットの事例から考える放射線安全管理, </w:t>
      </w:r>
      <w:r>
        <w:rPr>
          <w:rFonts w:ascii="" w:hAnsi="" w:cs="" w:eastAsia=""/>
          <w:b w:val="false"/>
          <w:i w:val="true"/>
          <w:strike w:val="false"/>
          <w:color w:val="000000"/>
          <w:sz w:val="20"/>
          <w:u w:val="none"/>
        </w:rPr>
        <w:t xml:space="preserve">令和5年度愛媛大学定期放射線教育・訓練及び放射線安全管理に関する講演,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徳島大学放射線総合センターの放射線安全管理におけるRI関連提出書類のペーパーレス化, </w:t>
      </w:r>
      <w:r>
        <w:rPr>
          <w:rFonts w:ascii="" w:hAnsi="" w:cs="" w:eastAsia=""/>
          <w:b w:val="false"/>
          <w:i w:val="true"/>
          <w:strike w:val="false"/>
          <w:color w:val="000000"/>
          <w:sz w:val="20"/>
          <w:u w:val="none"/>
        </w:rPr>
        <w:t xml:space="preserve">北陸地域アイソトープ研究会 放射線取扱技術研修会,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Preparation of paper scintillators and their effective use in radiation testing alpha- and beta- particles in radioactive liquid, solid, and gas contaminants,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false"/>
          <w:strike w:val="false"/>
          <w:color w:val="000000"/>
          <w:sz w:val="20"/>
          <w:u w:val="none"/>
        </w:rPr>
        <w:t>111240, 2024.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Welti E.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Radiochromic reactions in repetitive X-ray irradiations of a novel gel complex composed of polyvinyl alcohol, iodide, and silica nanoparticles (PAISiN),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107173-107178,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Elizabeth M. Tsekrekas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Luiz G. Jacobsohn : </w:t>
      </w:r>
      <w:r>
        <w:rPr>
          <w:rFonts w:ascii="" w:hAnsi="" w:cs="" w:eastAsia=""/>
          <w:b w:val="false"/>
          <w:i w:val="false"/>
          <w:strike w:val="false"/>
          <w:color w:val="000000"/>
          <w:sz w:val="20"/>
          <w:u w:val="none"/>
        </w:rPr>
        <w:t xml:space="preserve">Paper Scintillator Incorporated with ScintillatorSilica Fine Powders: Photophysical Characterization and Proof of Concept Demonstration of Tritium Detection,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30470-30477,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Fujiwara : </w:t>
      </w:r>
      <w:r>
        <w:rPr>
          <w:rFonts w:ascii="" w:hAnsi="" w:cs="" w:eastAsia=""/>
          <w:b w:val="false"/>
          <w:i w:val="false"/>
          <w:strike w:val="false"/>
          <w:color w:val="000000"/>
          <w:sz w:val="20"/>
          <w:u w:val="none"/>
        </w:rPr>
        <w:t xml:space="preserve">Efficient Separation of Tritiated Water from Light Water Based on Membrane Distillation by GasLiquid Exchange,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2452-2460,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Welti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Optimal storage temperature of a reusable radiochromic gel dosimeter composed of PVA, iodine, and silica nanoparticles (PAISiN),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1589-1594, 2025.</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保田 浩志 : </w:t>
      </w:r>
      <w:r>
        <w:rPr>
          <w:rFonts w:ascii="" w:hAnsi="" w:cs="" w:eastAsia=""/>
          <w:b w:val="false"/>
          <w:i w:val="false"/>
          <w:strike w:val="false"/>
          <w:color w:val="000000"/>
          <w:sz w:val="20"/>
          <w:u w:val="none"/>
        </w:rPr>
        <w:t xml:space="preserve">色素ゲル線量計の研究開発に関する最新動向,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249-268,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共役勾配法を用いたSPECT画像再構成法の有用性に関する基礎的検討,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膜蒸留と気液交換を応用したHTOのH2Oからの分離, </w:t>
      </w:r>
      <w:r>
        <w:rPr>
          <w:rFonts w:ascii="" w:hAnsi="" w:cs="" w:eastAsia=""/>
          <w:b w:val="false"/>
          <w:i w:val="true"/>
          <w:strike w:val="false"/>
          <w:color w:val="000000"/>
          <w:sz w:val="20"/>
          <w:u w:val="none"/>
        </w:rPr>
        <w:t xml:space="preserve">日本海水学会,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光熱交換効果を用いた膜蒸留と気液交換を融合したHTOのH2Oからの効率的分離, </w:t>
      </w:r>
      <w:r>
        <w:rPr>
          <w:rFonts w:ascii="" w:hAnsi="" w:cs="" w:eastAsia=""/>
          <w:b w:val="false"/>
          <w:i w:val="true"/>
          <w:strike w:val="false"/>
          <w:color w:val="000000"/>
          <w:sz w:val="20"/>
          <w:u w:val="none"/>
        </w:rPr>
        <w:t xml:space="preserve">日本アイソトープ協会第61アイソトープ・放射線研究発表会,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Cu-64 PET撮像においてクロスキャリブレーションに使用した核種が定量性に与える影響, </w:t>
      </w:r>
      <w:r>
        <w:rPr>
          <w:rFonts w:ascii="" w:hAnsi="" w:cs="" w:eastAsia=""/>
          <w:b w:val="false"/>
          <w:i w:val="true"/>
          <w:strike w:val="false"/>
          <w:color w:val="000000"/>
          <w:sz w:val="20"/>
          <w:u w:val="none"/>
        </w:rPr>
        <w:t xml:space="preserve">第44回日本核医学技術学会学術総会,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廣田 昌大, 桧垣 正吾, 西 弘大,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シクロデキストリンを用いた放射性ヨウ素集積促進効果に関する検討, </w:t>
      </w:r>
      <w:r>
        <w:rPr>
          <w:rFonts w:ascii="" w:hAnsi="" w:cs="" w:eastAsia=""/>
          <w:b w:val="false"/>
          <w:i w:val="true"/>
          <w:strike w:val="false"/>
          <w:color w:val="000000"/>
          <w:sz w:val="20"/>
          <w:u w:val="none"/>
        </w:rPr>
        <w:t xml:space="preserve">日本放射線安全管理学会第23回学術大会,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膜蒸留と気液交換を融合したHTOのH2Oからの効率的分離における粘土の役割, </w:t>
      </w:r>
      <w:r>
        <w:rPr>
          <w:rFonts w:ascii="" w:hAnsi="" w:cs="" w:eastAsia=""/>
          <w:b w:val="false"/>
          <w:i w:val="true"/>
          <w:strike w:val="false"/>
          <w:color w:val="000000"/>
          <w:sz w:val="20"/>
          <w:u w:val="none"/>
        </w:rPr>
        <w:t xml:space="preserve">第5回日本放射線安全管理学会・日本保健物理学会合同大会,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Takao Matsuba, Rina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Fluorescence Behavior of Europium (III) Chelate Compound in Silica Nanoparticles in the Presence and Absence of Au Nanoparticles,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Photoactivated Radiation-Stimulated Luminescence from ScintillatorSilica Disk Pellet for Detecting Tritium β-Particles, </w:t>
      </w:r>
      <w:r>
        <w:rPr>
          <w:rFonts w:ascii="" w:hAnsi="" w:cs="" w:eastAsia=""/>
          <w:b w:val="false"/>
          <w:i w:val="true"/>
          <w:strike w:val="false"/>
          <w:color w:val="000000"/>
          <w:sz w:val="20"/>
          <w:u w:val="single"/>
        </w:rPr>
        <w:t>ACS Applied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949-958,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Ayumi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Surface Characterization of Scintillator-Adsorbed Polyethylene Terephthalate Film and Its Use for Detecting α- and β-Particles,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e57194,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cardiac function,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ペプチド受容体放射性核種療法後後のシンチグラフィ定量化と視覚スコアによる治療効果評価, </w:t>
      </w:r>
      <w:r>
        <w:rPr>
          <w:rFonts w:ascii="" w:hAnsi="" w:cs="" w:eastAsia=""/>
          <w:b w:val="false"/>
          <w:i w:val="true"/>
          <w:strike w:val="false"/>
          <w:color w:val="000000"/>
          <w:sz w:val="20"/>
          <w:u w:val="none"/>
        </w:rPr>
        <w:t xml:space="preserve">第37回日本核医学技術学会中国・四国地方会,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岩崎 智之,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液体シンチレータ廃液からのトリチウム除去法の検討, </w:t>
      </w:r>
      <w:r>
        <w:rPr>
          <w:rFonts w:ascii="" w:hAnsi="" w:cs="" w:eastAsia=""/>
          <w:b w:val="false"/>
          <w:i w:val="true"/>
          <w:strike w:val="false"/>
          <w:color w:val="000000"/>
          <w:sz w:val="20"/>
          <w:u w:val="none"/>
        </w:rPr>
        <w:t xml:space="preserve">第62回アイソトープ・放射線研究発表会,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