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 Kako, Masamitsu Kobayashi, Kohei Kajiwara, Yasutaka Kimura, Yasufumi Oosono, Mizuki Takegata, Kimiko Nakano, Yoshinobu Matsuda, Naomi Nakamura, Natsuki Kawashima, Yuta Hirano, Misako Kitae, Kakuhiro Yamaguchi, Hiroshi Iwamoto, Noboru Hattori, Hiroyuki Sawatari, Satoshi Shiono,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Koji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Janelle Yorke : </w:t>
      </w:r>
      <w:r>
        <w:rPr>
          <w:rFonts w:ascii="" w:hAnsi="" w:cs="" w:eastAsia=""/>
          <w:b w:val="false"/>
          <w:i w:val="false"/>
          <w:strike w:val="false"/>
          <w:color w:val="000000"/>
          <w:sz w:val="20"/>
          <w:u w:val="none"/>
        </w:rPr>
        <w:t xml:space="preserve">Validity and Reliability of the Japanese Version of the Dyspnea-12 Questionnaire in Patients With Lung Cancer., </w:t>
      </w:r>
      <w:r>
        <w:rPr>
          <w:rFonts w:ascii="" w:hAnsi="" w:cs="" w:eastAsia=""/>
          <w:b w:val="false"/>
          <w:i w:val="true"/>
          <w:strike w:val="false"/>
          <w:color w:val="000000"/>
          <w:sz w:val="20"/>
          <w:u w:val="single"/>
        </w:rPr>
        <w:t>Journal of Pain and Symptom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e83-e89,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Kensuke Kondo, Ei Ogawa,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osimertinib in epidermal growth factor receptor-mutated non-small-cell lung cancer patients with pleural effusion.,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Tadashi Koga,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Kenta Yagi, Hirofumi Hamano,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Yasushi Kirino,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Pemetrexed-Induced Rash Using Low-Dose Corticosteroids: A Phase II Study., </w:t>
      </w:r>
      <w:r>
        <w:rPr>
          <w:rFonts w:ascii="" w:hAnsi="" w:cs="" w:eastAsia=""/>
          <w:b w:val="false"/>
          <w:i w:val="true"/>
          <w:strike w:val="false"/>
          <w:color w:val="000000"/>
          <w:sz w:val="20"/>
          <w:u w:val="single"/>
        </w:rPr>
        <w:t>The Oncologist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e554-e560,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Eiji Takeuchi, Kensuke Kondo, Yoshio Okano,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Yoshihiro Kondo, Naoki Kadota, Hisanori Machida, Nobuo Hatakeyama, Keishi Naruse,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mortality factors in immune checkpoint inhibitor monotherapy for advanced or metastatic non-small cell lung cancer., </w:t>
      </w:r>
      <w:r>
        <w:rPr>
          <w:rFonts w:ascii="" w:hAnsi="" w:cs="" w:eastAsia=""/>
          <w:b w:val="false"/>
          <w:i w:val="true"/>
          <w:strike w:val="false"/>
          <w:color w:val="000000"/>
          <w:sz w:val="20"/>
          <w:u w:val="single"/>
        </w:rPr>
        <w:t>Journal of Cancer Research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101893, 2022.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second-line chemotherapy for patients with advanced non-small cell lung cancer complicated by interstitial lung disease.,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2978-2984,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chemotactic factors for tumor-infiltrating fibrocytes and their prognostic significances in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417, 2022.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Takeshi Imakura,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lymphocyte-specific protein tyrosine kinase-specific inhibitor A-770041 attenuates lung fibrosis via the suppression of TGF-β production in regulatory T-cells.,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e0275987,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Muneo Numasaki, Koyu Ito, Kiyoshi Takagi, Kengo Nagashima, Hirotsugu Notsuda,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Rika Ando, Yoshihisa Tomioka, Takashi Suzuki, Yoshinori Okada,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Michiaki Unno : </w:t>
      </w:r>
      <w:r>
        <w:rPr>
          <w:rFonts w:ascii="" w:hAnsi="" w:cs="" w:eastAsia=""/>
          <w:b w:val="false"/>
          <w:i w:val="false"/>
          <w:strike w:val="false"/>
          <w:color w:val="000000"/>
          <w:sz w:val="20"/>
          <w:u w:val="none"/>
        </w:rPr>
        <w:t xml:space="preserve">Diverse and divergent functions of IL-32β and IL-32γ isoforms in the regulation of malignant pleural mesothelioma cell growth and the production of VEGF-A and CXCL8., </w:t>
      </w:r>
      <w:r>
        <w:rPr>
          <w:rFonts w:ascii="" w:hAnsi="" w:cs="" w:eastAsia=""/>
          <w:b w:val="false"/>
          <w:i w:val="true"/>
          <w:strike w:val="false"/>
          <w:color w:val="000000"/>
          <w:sz w:val="20"/>
          <w:u w:val="single"/>
        </w:rPr>
        <w:t>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383, </w:t>
      </w:r>
      <w:r>
        <w:rPr>
          <w:rFonts w:ascii="" w:hAnsi="" w:cs="" w:eastAsia=""/>
          <w:b w:val="false"/>
          <w:i w:val="false"/>
          <w:strike w:val="false"/>
          <w:color w:val="000000"/>
          <w:sz w:val="20"/>
          <w:u w:val="none"/>
        </w:rPr>
        <w:t>104652, 2023.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Seiya Ichihara,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Kojin Murakami, Masato Mima, </w:t>
      </w:r>
      <w:r>
        <w:rPr>
          <w:rFonts w:ascii="" w:hAnsi="" w:cs="" w:eastAsia=""/>
          <w:b w:val="true"/>
          <w:i w:val="false"/>
          <w:strike w:val="false"/>
          <w:color w:val="000000"/>
          <w:sz w:val="20"/>
          <w:u w:val="single"/>
        </w:rPr>
        <w:t>Yu 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Yuki Tsukazaki,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checkpoint inhibitor-related pneumonitis with atypical radiologic features in a patient with anti-aminoacyl-tRNA synthetase antibody.,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101797, 2023.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Na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eliminates MDSCs and enhances the efficacy of PD-1 blockade via regulation of tumor-derived Bv8 and S100A8 in thoracic tumor.,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384-398, 2023.</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fibrocyte cluster in tumors reveals the role in antitumor immunity by PD-L1 blockade.,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112162, 2023.</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肺線維化機序,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1351-1355,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Cell RNA-seq Analysis of Fibrocytes in Silica Induced Mouse Pulmonary Fibrosis Model,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Approach Identifies Polo-Like KinaseInhibitors as Potential Therapeutics for Pulmonary Fibrosis,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Agent, ARV-825, Ameliorates Bleomycin-InducedPulmonary Fibrosis in Mice,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Yabuki Youhei,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examination of the second-line chemotherapy in SCLC patients with interstitial lung disease,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and wet-lab validation approach identifies polo-like kinase inhibitors as potential therapeutics for pulmonary fibrosis,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Yabuki Yohei,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Takeuchi Eiji, Haku Takashi,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Nishimura Naoki,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advanced or recurrent non-squamous non-small cell lung cancer,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fibrocytes in silica-induced and bleomycin-induced pulmonary fibrosis model in mice by single cell RNA-seq analysis,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silico解析により同定されたPLK阻害剤のブレオマイシン誘発肺線維症モデルマウスにおける効果の検討,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レポーターマウスを用いた肺線維細胞の新規同定法,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シングルセル解析を用いた肺線維症マウスモデルにおけるfibrocyteの検討,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and senolytic activity of novel BRD4 degrader ARV825 in experimental model of lung fibrosis, </w:t>
      </w:r>
      <w:r>
        <w:rPr>
          <w:rFonts w:ascii="" w:hAnsi="" w:cs="" w:eastAsia=""/>
          <w:b w:val="false"/>
          <w:i w:val="true"/>
          <w:strike w:val="false"/>
          <w:color w:val="000000"/>
          <w:sz w:val="20"/>
          <w:u w:val="none"/>
        </w:rPr>
        <w:t xml:space="preserve">The 62nd Annual Meeting of the Japanese Respiratory Society,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村上 行人,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肺門部・縦隔リンパ節腫大に対してEBUS-TBNAを実施し子宮頸癌再発と診断した1例,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行人, 原田 紗希, 今倉 健,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抗GM-CSF抗体測定が早期診断に有用であった自己免疫性肺胞蛋白症の一例,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啓輝, 矢葺 洋平, 市原 聖也,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重度の嚥下障害を合併した抗Ro52抗体陽性皮膚筋炎の1例,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美馬 正人,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MET阻害薬が著効したMET遺伝子 exon14 skipping 変異陽性肺扁平上皮癌の1例,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免疫チェックポイント阻害薬および血管新生阻害薬併用療法における腫瘍内fibrocyteの機能解析,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腫瘍ライセートを用いた術前がんワクチン療法は低悪性度神経膠腫におけるT細胞免疫応答を誘導する,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新居 香織, Yohhei Yabuki,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高丸 利加子,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セルペルカチニブが奏効したRET融合遺伝子陽性肺腺癌の1例,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矢葺 洋平,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塚崎 佑貴,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小細胞肺癌への形質転換を認めたEGFR遺伝子変異陽性肺腺癌の3例,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佑一朗,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村上 行人, Hiroki Bandoh,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間質性肺炎への治療反応性から肝肺症候群の併存が顕在化した一例, </w:t>
      </w:r>
      <w:r>
        <w:rPr>
          <w:rFonts w:ascii="" w:hAnsi="" w:cs="" w:eastAsia=""/>
          <w:b w:val="false"/>
          <w:i w:val="true"/>
          <w:strike w:val="false"/>
          <w:color w:val="000000"/>
          <w:sz w:val="20"/>
          <w:u w:val="none"/>
        </w:rPr>
        <w:t xml:space="preserve">第66回日本呼吸器学会中国・四国地方会,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Taylor Jennie, Nejo Takahide, Gibson David, Watchmaker Payal,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Tedesco Meghan, Rabbitt Jane, Olin Michael, Moertel Christopher, Salazar Andres, Molinaro Annette, Phillips Joanna, Butowski Nicholas, Clarke Jennifer, Theodosopoulos Philip, Chang Susan,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Berger Mitchel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Hideho : </w:t>
      </w:r>
      <w:r>
        <w:rPr>
          <w:rFonts w:ascii="" w:hAnsi="" w:cs="" w:eastAsia=""/>
          <w:b w:val="false"/>
          <w:i w:val="false"/>
          <w:strike w:val="false"/>
          <w:color w:val="000000"/>
          <w:sz w:val="20"/>
          <w:u w:val="none"/>
        </w:rPr>
        <w:t xml:space="preserve">Randomized trial of neoadjuvant vaccination with GBM6-AD tumor-cell lysate induces T cell response in low-grade gliomas, </w:t>
      </w:r>
      <w:r>
        <w:rPr>
          <w:rFonts w:ascii="" w:hAnsi="" w:cs="" w:eastAsia=""/>
          <w:b w:val="false"/>
          <w:i w:val="true"/>
          <w:strike w:val="false"/>
          <w:color w:val="000000"/>
          <w:sz w:val="20"/>
          <w:u w:val="none"/>
        </w:rPr>
        <w:t xml:space="preserve">The 26th Annual Meeting of Japanese Association of Cancer Immunology,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新居 香織, 高丸 利加子,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セルペルカチニブが奏功したRET融合遺伝子陽性肺腺癌の1例,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Neoadjuvant vaccination with tumor-cell lysate induces CD8 T cell response in low-grade gliomas in randomized trial,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Sugimoto Masamichi,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drives antitumor immunity via T cell-costimulation in combination immunotherapy,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PD-1/PD-L1 blockade mediates antiangiogenic effects by tumorderived CXCL10/11 as a potential predictive biomarker,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ブレオマイシン誘発肺線維症モデルマウスを用いたJAK阻害薬の抗線維化効果についての検討, </w:t>
      </w:r>
      <w:r>
        <w:rPr>
          <w:rFonts w:ascii="" w:hAnsi="" w:cs="" w:eastAsia=""/>
          <w:b w:val="false"/>
          <w:i w:val="true"/>
          <w:strike w:val="false"/>
          <w:color w:val="000000"/>
          <w:sz w:val="20"/>
          <w:u w:val="none"/>
        </w:rPr>
        <w:t xml:space="preserve">第50回日本臨床免疫学会総会,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塚崎 佑貴, 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間質性肺炎合併進展型小細胞肺癌における2次化学療法の有効性および安全性について,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栄治, 近藤 健介, 岡野 義夫,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好酸球は免疫チェックポイント阻害薬治療を受けた非小細胞肺癌患者の予後予測バイオマーカー,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小川 瑛,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胸水を伴うEGFR遺伝子変異陽性非小細胞肺がんに対するオシメルチニブの有効性の検討,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 T.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Eliminates MDSCs and enhances the efficacy of immune checkpoint inhibitor in thoracic tumors, </w:t>
      </w:r>
      <w:r>
        <w:rPr>
          <w:rFonts w:ascii="" w:hAnsi="" w:cs="" w:eastAsia=""/>
          <w:b w:val="false"/>
          <w:i w:val="true"/>
          <w:strike w:val="false"/>
          <w:color w:val="000000"/>
          <w:sz w:val="20"/>
          <w:u w:val="none"/>
        </w:rPr>
        <w:t xml:space="preserve">The 63rd Annual Meeting of the Japan Lung Cancer Society,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瑛,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塚崎 佑貴,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ALK融合遺伝子陽性非小細胞肺癌の効果予測因子に関する検討,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劇症1型糖尿病と同時期に発症した両側特発性外眼筋炎の1例,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小路 貴俊,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両側声帯麻痺を呈した多発血管炎性肉芽腫症に伴う肥厚性硬膜炎の1例,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今倉 健,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同時に異なる3つの組織型を認めた多発性肺癌の1例,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寺澤 翠,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市原 聖也,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抗PD-L1抗体投与後に顕在化した抗ARS抗体陽性間質性肺炎の1例,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彩花,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宮本 憲哉, 村上 行人, 塚崎 佑貴, 坂東 弘基,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免疫チェックポイント阻害薬使用後に肺胞出血をきたした1例, </w:t>
      </w:r>
      <w:r>
        <w:rPr>
          <w:rFonts w:ascii="" w:hAnsi="" w:cs="" w:eastAsia=""/>
          <w:b w:val="false"/>
          <w:i w:val="true"/>
          <w:strike w:val="false"/>
          <w:color w:val="000000"/>
          <w:sz w:val="20"/>
          <w:u w:val="none"/>
        </w:rPr>
        <w:t xml:space="preserve">第31回日本呼吸器内視鏡学会中国四国支部会,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新居 香織,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関節炎を呈したACTH 単独欠損症の1例,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鈴江 涼子,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血清Krebs von den Lungen-6 が高値を示した悪性胸膜中皮腫の1例,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Kondo Kensuke,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Yabuki Yohei,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prognostic system for the efficacy of immune checkpoint inhibitors in non-small cell lung cancer,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Tukazaki Yuki, Yabuki Yohei,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of not receiving second-line chemotherapy in ED-SCLC patients,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Tsukazaki Yuki, Ogawa Ei,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Kondo Kensuke, Yabuki Youhei,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prognostic factors for the efficacy of anaplastic lymphoma kinase inhibitors in non-small cell lung cancer,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polo-like kinase inhibitor identified by computational repositioning attenuates pulmonary fibrosis.,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Takahashi,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Hiroki Bando,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FoundationOne CDx detected an uncovered variant of epidermal growth factor receptor exon 19 deletion by Oncomine Dx target test in a patient with lung adenocarcinoma.,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101893, 2023.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Eiji Takeuchi, Kensuke Kondo, Yoshio Okano, 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Hisanori Machida, Nobuo Hatakeyama, Keishi Naruse,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eosinophil counts as a predictive biomarker in non-small cell lung cancer patients treated with immune checkpoint inhibitors.,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3042-3050,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Yohei Yabuki,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Eiji Takeuchi, Takashi Haku,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Naoki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previously untreated advanced or recurrent nonsquamous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3232-3239, 2023.</w:t>
      </w:r>
    </w:p>
    <w:p>
      <w:pPr>
        <w:numPr>
          <w:numId w:val="6"/>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BRD4 degrader, ARV-825, attenuates lung fibrosis through senolysis and antifibrotic effect.,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781-792,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Mari Miki, Kanna Hiraoka, Masafumi Nakamura, Yoshimi Tsujimoto, Tokujiro Yamamura, Kojin Murakami,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Mycobacterium heckeshornense infection coexisted with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327-331,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Kenya Miyamoto,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Takumi Kakimoto, Yugo Matsumura,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of epidermal growth factor receptor mutated lung adenocarcinoma to small-cell carcinoma long after the cessation of tyrosine kinase inhibitor treatment: A case series and literature review,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102076, 2024.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Yugo Matsumura,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Takeshi Masuda,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Noboru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pleural mesothelioma with immunohistochemical staining positive for Krebs von den Lungen-6,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102040, 2024.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Eiji Takeuchi,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Kensuke Kondo, Yoshio Okano, 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Hisanori Machida, Nobuo Hatakeyama, Keishi Naruse,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increased relative eosinophil count as a predictive dynamic biomarker in non-small cell lung cancer patients treated with immune checkpoint inhibitors.,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248-257,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Aito Yoshida,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Satoshi Itakura, Thi Na Nguyen,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K Mika Kaneko,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Antipodoplanin antibody enhances the antitumor effects of CTLA-4 blockade against malignant mesothelioma by natural killer cells.,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357-368,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Thi Na Nguyen,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of fluoropyrimidine to be an immunologically optimal partner of immune checkpoint inhibitors through inducing immunogenic cell death for thoracic malignancies.,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369-378,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Mima,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Takayoshi Shinya,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Takatoshi Shoji, Saki Harada, Ryoko Suzue, Kojin Murakami, </w:t>
      </w:r>
      <w:r>
        <w:rPr>
          <w:rFonts w:ascii="" w:hAnsi="" w:cs="" w:eastAsia=""/>
          <w:b w:val="true"/>
          <w:i w:val="false"/>
          <w:strike w:val="false"/>
          <w:color w:val="000000"/>
          <w:sz w:val="20"/>
          <w:u w:val="single"/>
        </w:rPr>
        <w:t>Kazuya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chest high-resolution computed tomography in patients with anti-aminoacyl-tRNA synthetase antibody-positive interstitial lung disease, </w:t>
      </w:r>
      <w:r>
        <w:rPr>
          <w:rFonts w:ascii="" w:hAnsi="" w:cs="" w:eastAsia=""/>
          <w:b w:val="false"/>
          <w:i w:val="true"/>
          <w:strike w:val="false"/>
          <w:color w:val="000000"/>
          <w:sz w:val="20"/>
          <w:u w:val="single"/>
        </w:rPr>
        <w:t>Sarcoidosis, Vasculitis, and Diffuse Lung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e2024005,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Mima,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Takayoshi Shinya,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Takatoshi Shoji, Saki Harada, Ryoko Suzue, Kojin Murakami, </w:t>
      </w:r>
      <w:r>
        <w:rPr>
          <w:rFonts w:ascii="" w:hAnsi="" w:cs="" w:eastAsia=""/>
          <w:b w:val="true"/>
          <w:i w:val="false"/>
          <w:strike w:val="false"/>
          <w:color w:val="000000"/>
          <w:sz w:val="20"/>
          <w:u w:val="single"/>
        </w:rPr>
        <w:t>Kazuya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chest high-resolution computed tomography in patients with anti-aminoacyl-tRNA synthetase antibody-positive interstitial lung disease., </w:t>
      </w:r>
      <w:r>
        <w:rPr>
          <w:rFonts w:ascii="" w:hAnsi="" w:cs="" w:eastAsia=""/>
          <w:b w:val="false"/>
          <w:i w:val="true"/>
          <w:strike w:val="false"/>
          <w:color w:val="000000"/>
          <w:sz w:val="20"/>
          <w:u w:val="single"/>
        </w:rPr>
        <w:t>Sarcoidosis, Vasculitis, and Diffuse Lung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e2024005, 2024.</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pharmacotherapies for advanced lung cancer with pre-existing interstitial lung disease: A literature review and future perspectives,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9-22,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Murakami Kojin,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Anti-fibrotic Potential of JAK Inhibitors in a Bleomycin-induced Pulmonary Fibrosis Model, </w:t>
      </w:r>
      <w:r>
        <w:rPr>
          <w:rFonts w:ascii="" w:hAnsi="" w:cs="" w:eastAsia=""/>
          <w:b w:val="false"/>
          <w:i w:val="true"/>
          <w:strike w:val="false"/>
          <w:color w:val="000000"/>
          <w:sz w:val="20"/>
          <w:u w:val="none"/>
        </w:rPr>
        <w:t xml:space="preserve">ATS 2023, </w:t>
      </w:r>
      <w:r>
        <w:rPr>
          <w:rFonts w:ascii="" w:hAnsi="" w:cs="" w:eastAsia=""/>
          <w:b w:val="false"/>
          <w:i w:val="false"/>
          <w:strike w:val="false"/>
          <w:color w:val="000000"/>
          <w:sz w:val="20"/>
          <w:u w:val="none"/>
        </w:rPr>
        <w:t>Washington, DC, 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Bando,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Anamorelin, a ghrelin receptor agonist, inhibited the allergic airway inflammation in mice,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Bando Hiroki,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drug, ARV-825, ameliorates experimental lung fibrosis,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analysis of fibrocyte regulating the tumor immune microenvironment, </w:t>
      </w:r>
      <w:r>
        <w:rPr>
          <w:rFonts w:ascii="" w:hAnsi="" w:cs="" w:eastAsia=""/>
          <w:b w:val="false"/>
          <w:i w:val="true"/>
          <w:strike w:val="false"/>
          <w:color w:val="000000"/>
          <w:sz w:val="20"/>
          <w:u w:val="none"/>
        </w:rPr>
        <w:t xml:space="preserve">The 9th Joint Meeting 2023 (Tokushima Univ., Gifu Univ., SNU, and IBS-KAIST).,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塚﨑 佑貴,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間質性肺炎を合併する進行期肺癌に対する二次化学療法の有効性および安全性に関する検討, </w:t>
      </w:r>
      <w:r>
        <w:rPr>
          <w:rFonts w:ascii="" w:hAnsi="" w:cs="" w:eastAsia=""/>
          <w:b w:val="false"/>
          <w:i w:val="true"/>
          <w:strike w:val="false"/>
          <w:color w:val="000000"/>
          <w:sz w:val="20"/>
          <w:u w:val="none"/>
        </w:rPr>
        <w:t xml:space="preserve">第120回日本内科学会講演会,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リンパ球特異的チロシンキナーゼ阻害薬A-770041は制御性T細胞によるTGF-βs産生抑制を介して肺線維症を改善する, </w:t>
      </w:r>
      <w:r>
        <w:rPr>
          <w:rFonts w:ascii="" w:hAnsi="" w:cs="" w:eastAsia=""/>
          <w:b w:val="false"/>
          <w:i w:val="true"/>
          <w:strike w:val="false"/>
          <w:color w:val="000000"/>
          <w:sz w:val="20"/>
          <w:u w:val="none"/>
        </w:rPr>
        <w:t xml:space="preserve">第67回日本リウマチ学会総会・学術集会,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稲村 典昭, 蓮見 惠司,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新規可溶性エポキシヒドロラーゼ阻害薬SMTP-44Dの肺線維症に対する有効性の検討,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IFN-g 反応性ケモカイン産生制御機序の解明と新規複合がん免疫療法への応用,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矢葺 洋平,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の分化制御による複合がん免疫療法への展開,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肺癌における腫瘍浸潤線維細胞の走化因子とその疾患予後に及ぼす影響についての解析,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裕美,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包括的ゲノムプロファイリングにより診断し得たEGFR Exon19欠失変異陽性肺腺癌の1例,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里穂,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新居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抗PD-L1抗体投与により腫瘍随伴性小脳変性症が顕在化した小細胞肺癌の1例,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浩生,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梶本 達也,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自然経過で嚢胞性画像変化および呼吸機能の改善を認めた重症COVID-19の1例, </w:t>
      </w:r>
      <w:r>
        <w:rPr>
          <w:rFonts w:ascii="" w:hAnsi="" w:cs="" w:eastAsia=""/>
          <w:b w:val="false"/>
          <w:i w:val="true"/>
          <w:strike w:val="false"/>
          <w:color w:val="000000"/>
          <w:sz w:val="20"/>
          <w:u w:val="none"/>
        </w:rPr>
        <w:t xml:space="preserve">第68回日本呼吸器学会中国・四国地方会,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Na Thi,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腫瘍内fibrocyteの同定と機能制御による新規複合がん免疫療法の開発,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稲葉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Carboplatin+etoposideや放射線治療に不応もnab-paclitaxelが奏効した肺原発大細胞神経内分泌癌の1例,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アフローズ タニア,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 fibrocyte の同定と制御による新規がん治療開発への橋渡し研究,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 fibrocyte 遊走・分化制御がもたらす腫瘍免疫微小環境への影響,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Na T. Nguyen,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 阻害による腫瘍細胞由来 CXCL10/11 制御を介した抗 PDL1 抗体への耐性克服,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 2ccPA の肺線維症における有効性の検討,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ALK融合遺伝子陽性非小細胞肺癌の効果予測因子に関する検討,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胸部腫瘍におけるfibrocyteの同定と新規治療標的としての展開,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進展型小細胞肺癌において2次治療が受けられない患者の臨床的背景の検討,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フッ化ピリミジンは胸部腫瘍の免疫原性細胞死を誘導し免疫チェックポイント阻害薬の至適併用薬となり得る,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栄治,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近藤 健介, 岡野 義夫, 松村 有悟,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好酸球増加は免疫チェックポイント阻害薬治療を受けた非小細胞肺癌患者の効果予測バイオマーカー,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非小細胞肺癌症例における腫瘍浸潤線維細胞の走化因子と疾患予後との関連性についての解析,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胸膜炎，間質性肺疾患を先行し，発熱性好中球減少症と肺病変の増悪で発症したSLEの1例,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顕微鏡的多発血管炎の診断時にEBVの再活性化を呈し，リツキシマブにて寛解導入療法を行った1例,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気管支鏡後の呼吸器感染症のリスク因子および予防的抗菌薬投与の有用性についての検討,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岡田 直子,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ペプチド受容体放射性核種療法が奏効した左下葉原発進行期非定型カルチノイドの1例,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鈴江 涼子,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抗横紋筋抗体陽性の重症irAE筋炎・心筋炎に対して早期の集学的治療が奏効した肺扁平上皮癌の1例,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Fluoropyrimidine has a potential to be an immunologically optimal partner ofimmunotherapy for thoracic malignancies.,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Yugo Matumura, Seiya Ichihara, Takeshi Imakura,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Yutaka Morita,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impacts of G-CSF on the therapeutic efficacy of chemo-immunotherapy for extensive-stage small cell lung cancer.,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紀子,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当科における重症喘息に対する生物学的製剤の治療効果の検討,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翔子, 遠藤 理子, 佐藤 有莉乃,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抗PD-L1抗体投与中に生じた表皮の全層性壊死を伴う苔癬様皮疹の1例, </w:t>
      </w:r>
      <w:r>
        <w:rPr>
          <w:rFonts w:ascii="" w:hAnsi="" w:cs="" w:eastAsia=""/>
          <w:b w:val="false"/>
          <w:i w:val="true"/>
          <w:strike w:val="false"/>
          <w:color w:val="000000"/>
          <w:sz w:val="20"/>
          <w:u w:val="none"/>
        </w:rPr>
        <w:t xml:space="preserve">第158回日本皮膚科学会徳島地方会,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翔子, 遠藤 理子, 佐藤 有莉乃,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抗PD-L1抗体投与中に発症した表皮の全層壊死を伴う苔癬様皮疹の1例, </w:t>
      </w:r>
      <w:r>
        <w:rPr>
          <w:rFonts w:ascii="" w:hAnsi="" w:cs="" w:eastAsia=""/>
          <w:b w:val="false"/>
          <w:i w:val="true"/>
          <w:strike w:val="false"/>
          <w:color w:val="000000"/>
          <w:sz w:val="20"/>
          <w:u w:val="none"/>
        </w:rPr>
        <w:t xml:space="preserve">第14回日本臨床皮膚科医会四国ブロック,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よしみ, 早渕 純子, 武田 早苗, 和喜 遥佳, 高橋 智紀,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井﨑 ゆみ子,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川辺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徳島大学における喫煙対策と現状．, </w:t>
      </w:r>
      <w:r>
        <w:rPr>
          <w:rFonts w:ascii="" w:hAnsi="" w:cs="" w:eastAsia=""/>
          <w:b w:val="false"/>
          <w:i w:val="true"/>
          <w:strike w:val="false"/>
          <w:color w:val="000000"/>
          <w:sz w:val="20"/>
          <w:u w:val="none"/>
        </w:rPr>
        <w:t xml:space="preserve">第53回中四国大学保健管理研究集会報告書, </w:t>
      </w:r>
      <w:r>
        <w:rPr>
          <w:rFonts w:ascii="" w:hAnsi="" w:cs="" w:eastAsia=""/>
          <w:b w:val="false"/>
          <w:i w:val="false"/>
          <w:strike w:val="false"/>
          <w:color w:val="000000"/>
          <w:sz w:val="20"/>
          <w:u w:val="none"/>
        </w:rPr>
        <w:t>66-69, 2023年12月.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Yugo Matsumura,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Takeshi Masuda,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Noboru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pleural mesothelioma with immunohistochemical staining positive for Krebs von den Lungen-6.,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102040, 2024.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Kenya Miyamoto,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Takumi Kakimoto, Yugo Matsumura,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of epidermal growth factor receptor mutated lung adenocarcinoma to small-cell carcinoma long after the cessation of tyrosine kinase inhibitor treatment: A case series and literature review.,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102076, 2024.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Yugo Matsumura, Seiya Ichihara, </w:t>
      </w:r>
      <w:r>
        <w:rPr>
          <w:rFonts w:ascii="" w:hAnsi="" w:cs="" w:eastAsia=""/>
          <w:b w:val="true"/>
          <w:i w:val="false"/>
          <w:strike w:val="false"/>
          <w:color w:val="000000"/>
          <w:sz w:val="20"/>
          <w:u w:val="single"/>
        </w:rPr>
        <w:t>Takeshi Imakura</w:t>
      </w:r>
      <w:r>
        <w:rPr>
          <w:rFonts w:ascii="" w:hAnsi="" w:cs="" w:eastAsia=""/>
          <w:b w:val="true"/>
          <w:i w:val="false"/>
          <w:strike w:val="false"/>
          <w:color w:val="000000"/>
          <w:sz w:val="20"/>
          <w:u w:val="none"/>
        </w:rPr>
        <w:t xml:space="preserve">, Rikako Matsumoto,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Granulocyte colony-stimulating factor has the potential to attenuate the therapeutic efficacy of chemo-immunotherapy for extensive-stage small-cell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1451-1460, 2024.</w:t>
      </w:r>
    </w:p>
    <w:p>
      <w:pPr>
        <w:numPr>
          <w:numId w:val="7"/>
        </w:numPr>
        <w:autoSpaceDE w:val="off"/>
        <w:autoSpaceDN w:val="off"/>
        <w:spacing w:line="-240" w:lineRule="auto"/>
        <w:ind w:left="30"/>
      </w:pP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Aito Yoshida,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factor-targeting therapy augmented the sensitivity to programmed death ligand-1 blockade by enhancing interferon-γ-induced chemokines in tumor cells,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1814-1825,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Kaori Nii, Kensuke Mori,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adrenocorticotropic hormone deficiency presenting with arthritis: A case report,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10-14,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Kaori Nii,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checkpoint inhibitor-associated paraneoplastic cerebellar degeneration in a case of extensive-stage small-cell lung cancer with pre-existing anti-SOX1 antibody,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172-176, 2025.</w:t>
      </w:r>
    </w:p>
    <w:p>
      <w:pPr>
        <w:numPr>
          <w:numId w:val="7"/>
        </w:numPr>
        <w:autoSpaceDE w:val="off"/>
        <w:autoSpaceDN w:val="off"/>
        <w:spacing w:line="-240" w:lineRule="auto"/>
        <w:ind w:left="30"/>
      </w:pP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Isomura Yuta,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Suzue Ryoko, Phuong Thi Hong Trang,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Kobayashi Katsutoshi, Morohoshi Toshiro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novel autotaxin inhibitor, 2-carba cyclic phosphatidic acid, in lung fibrosis, </w:t>
      </w:r>
      <w:r>
        <w:rPr>
          <w:rFonts w:ascii="" w:hAnsi="" w:cs="" w:eastAsia=""/>
          <w:b w:val="false"/>
          <w:i w:val="true"/>
          <w:strike w:val="false"/>
          <w:color w:val="000000"/>
          <w:sz w:val="20"/>
          <w:u w:val="none"/>
        </w:rPr>
        <w:t xml:space="preserve">ATS 2024,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Na Thi Nguyen,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potential of fluoropyrimidine to be an immunologically optimal partner of immunotherapy for thoracic malignancies, </w:t>
      </w:r>
      <w:r>
        <w:rPr>
          <w:rFonts w:ascii="" w:hAnsi="" w:cs="" w:eastAsia=""/>
          <w:b w:val="false"/>
          <w:i w:val="true"/>
          <w:strike w:val="false"/>
          <w:color w:val="000000"/>
          <w:sz w:val="20"/>
          <w:u w:val="none"/>
        </w:rPr>
        <w:t xml:space="preserve">2024 World Conference on Lung Cancer,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Yugo Matsumura, Seiya Ichihara, </w:t>
      </w:r>
      <w:r>
        <w:rPr>
          <w:rFonts w:ascii="" w:hAnsi="" w:cs="" w:eastAsia=""/>
          <w:b w:val="true"/>
          <w:i w:val="false"/>
          <w:strike w:val="false"/>
          <w:color w:val="000000"/>
          <w:sz w:val="20"/>
          <w:u w:val="single"/>
        </w:rPr>
        <w:t>Takeshi Imakura</w:t>
      </w:r>
      <w:r>
        <w:rPr>
          <w:rFonts w:ascii="" w:hAnsi="" w:cs="" w:eastAsia=""/>
          <w:b w:val="true"/>
          <w:i w:val="false"/>
          <w:strike w:val="false"/>
          <w:color w:val="000000"/>
          <w:sz w:val="20"/>
          <w:u w:val="none"/>
        </w:rPr>
        <w:t xml:space="preserve">, Rikako Matsumoto,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Conflicting Impacts of G-CSF on the Therapeutic Efficacy of Chemoimmunotherapy for Extensive Stage Small Cell Lung Cancer, </w:t>
      </w:r>
      <w:r>
        <w:rPr>
          <w:rFonts w:ascii="" w:hAnsi="" w:cs="" w:eastAsia=""/>
          <w:b w:val="false"/>
          <w:i w:val="true"/>
          <w:strike w:val="false"/>
          <w:color w:val="000000"/>
          <w:sz w:val="20"/>
          <w:u w:val="none"/>
        </w:rPr>
        <w:t xml:space="preserve">2024 World Conference on Lung Cancer,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Kojin Murakamia,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Yuta Isomura, Trang Hong Thi Phuong,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Ryoko Suzue, Nandin-Erdene Danzan,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Noriaki Inamura, Kenji Hasumi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SMTP-44D, a soluble epoxide hydrolase inhibitor, attenuated the progression of pulmonary fibrosis in vivo and in vitro, </w:t>
      </w:r>
      <w:r>
        <w:rPr>
          <w:rFonts w:ascii="" w:hAnsi="" w:cs="" w:eastAsia=""/>
          <w:b w:val="false"/>
          <w:i w:val="true"/>
          <w:strike w:val="false"/>
          <w:color w:val="000000"/>
          <w:sz w:val="20"/>
          <w:u w:val="none"/>
        </w:rPr>
        <w:t xml:space="preserve">The ERS Congress 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Phuong Thi Hong Trang,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オートタキシン阻害作用を有する2ccPAの抗線維化作用の検討,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胸部腫瘍に対して免疫チェックポイント阻害薬と併用すべき至適抗がん剤の同定を目指した免疫学的解析,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山本 卓志, 森本 友樹, </w:t>
      </w:r>
      <w:r>
        <w:rPr>
          <w:rFonts w:ascii="" w:hAnsi="" w:cs="" w:eastAsia=""/>
          <w:b w:val="true"/>
          <w:i w:val="false"/>
          <w:strike w:val="false"/>
          <w:color w:val="000000"/>
          <w:sz w:val="20"/>
          <w:u w:val="single"/>
        </w:rPr>
        <w:t>坂東 紀子</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質量分析イメージングiMScope QTを用いたニンテダニブの肺内局在分布と滞留時間の検討,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栄治, 近藤 健介, 岡野 義夫, 松村 有悟,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好酸球は非小細胞肺癌患者に対する免疫チェックポイント阻害薬の効果予測バイオマーカー,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線維細胞の腫瘍内浸潤およびそれを誘導する走化因子が非小細胞肺癌の予後に及ぼす影響についての解析,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マルチペプチドワクチン IMA950 と抗 CD27 アゴニスト抗体 verlilumab の併用療法は低悪性度神経膠腫における T 細胞免疫応答を誘導する, </w:t>
      </w:r>
      <w:r>
        <w:rPr>
          <w:rFonts w:ascii="" w:hAnsi="" w:cs="" w:eastAsia=""/>
          <w:b w:val="false"/>
          <w:i w:val="true"/>
          <w:strike w:val="false"/>
          <w:color w:val="000000"/>
          <w:sz w:val="20"/>
          <w:u w:val="none"/>
        </w:rPr>
        <w:t xml:space="preserve">第28回日本がん分子標的治療学会学術集会,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分化を標的とした免疫排除克服への新規治療探索, </w:t>
      </w:r>
      <w:r>
        <w:rPr>
          <w:rFonts w:ascii="" w:hAnsi="" w:cs="" w:eastAsia=""/>
          <w:b w:val="false"/>
          <w:i w:val="true"/>
          <w:strike w:val="false"/>
          <w:color w:val="000000"/>
          <w:sz w:val="20"/>
          <w:u w:val="none"/>
        </w:rPr>
        <w:t xml:space="preserve">第28回日本がん分子標的治療学会学術集会,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磯村 祐太,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気管支鏡後の呼吸器感染症ハイリスク症例における予防的抗菌薬投与の意義についての後方視的研究,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Butowski A Nicholas, Chang M Susan, Berger S Mitchel, 岡田 秀穂 : </w:t>
      </w:r>
      <w:r>
        <w:rPr>
          <w:rFonts w:ascii="" w:hAnsi="" w:cs="" w:eastAsia=""/>
          <w:b w:val="false"/>
          <w:i w:val="false"/>
          <w:strike w:val="false"/>
          <w:color w:val="000000"/>
          <w:sz w:val="20"/>
          <w:u w:val="none"/>
        </w:rPr>
        <w:t xml:space="preserve">低悪性度神経膠腫に対するマルチペプチドワクチンIMA950と抗CD27アゴニスト抗体verlilumab併用療法の免疫学的効果について, </w:t>
      </w:r>
      <w:r>
        <w:rPr>
          <w:rFonts w:ascii="" w:hAnsi="" w:cs="" w:eastAsia=""/>
          <w:b w:val="false"/>
          <w:i w:val="true"/>
          <w:strike w:val="false"/>
          <w:color w:val="000000"/>
          <w:sz w:val="20"/>
          <w:u w:val="none"/>
        </w:rPr>
        <w:t xml:space="preserve">第28回日本がん免疫学会総会·第37回日本バイオセラピィ学会学術集会総会合同大会,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術前治療にて肺全摘を回避し得た非小細胞肺癌の2例, </w:t>
      </w:r>
      <w:r>
        <w:rPr>
          <w:rFonts w:ascii="" w:hAnsi="" w:cs="" w:eastAsia=""/>
          <w:b w:val="false"/>
          <w:i w:val="true"/>
          <w:strike w:val="false"/>
          <w:color w:val="000000"/>
          <w:sz w:val="20"/>
          <w:u w:val="none"/>
        </w:rPr>
        <w:t xml:space="preserve">第62回日本肺癌学会 中国・四国支部学術集会,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岡田 秀穂 : </w:t>
      </w:r>
      <w:r>
        <w:rPr>
          <w:rFonts w:ascii="" w:hAnsi="" w:cs="" w:eastAsia=""/>
          <w:b w:val="false"/>
          <w:i w:val="false"/>
          <w:strike w:val="false"/>
          <w:color w:val="000000"/>
          <w:sz w:val="20"/>
          <w:u w:val="none"/>
        </w:rPr>
        <w:t xml:space="preserve">ペプチドワクチン IMA950 と varlilumab 併用療法は低悪性度神経膠腫患者末梢血において effector memory T 細胞の分化を促進する,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吉田 碧人,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制御によるがん免疫排除克服に向けた治療戦略,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山本 卓志, 森本 友樹, 磯村 祐太, 鈴江 涼子,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質量分析イメージングを用いたニンテダニブの肺内局在分布と滞留時間の検討, </w:t>
      </w:r>
      <w:r>
        <w:rPr>
          <w:rFonts w:ascii="" w:hAnsi="" w:cs="" w:eastAsia=""/>
          <w:b w:val="false"/>
          <w:i w:val="true"/>
          <w:strike w:val="false"/>
          <w:color w:val="000000"/>
          <w:sz w:val="20"/>
          <w:u w:val="none"/>
        </w:rPr>
        <w:t xml:space="preserve">第4回日本びまん性肺疾患研究会,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磯村 祐太, 鈴江 涼子,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リンパ球特異的タンパク質チロシンキナーゼ阻害による抗線維化作用の検討, </w:t>
      </w:r>
      <w:r>
        <w:rPr>
          <w:rFonts w:ascii="" w:hAnsi="" w:cs="" w:eastAsia=""/>
          <w:b w:val="false"/>
          <w:i w:val="true"/>
          <w:strike w:val="false"/>
          <w:color w:val="000000"/>
          <w:sz w:val="20"/>
          <w:u w:val="none"/>
        </w:rPr>
        <w:t xml:space="preserve">第4回日本びまん性肺疾患研究会,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岡野 義夫,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松本 利加子,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長谷 加容子, 竹内 栄治,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G-CSF が進展型小細胞肺癌に対する化学免疫療法の治療効果に及ぼす影響に関する解析,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分化制御による免疫排除克服と新規複合がん免疫療法への展開,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IFN-γ反応性ケモカイン産生制御機序の解明と新規複合がん免疫療法への応用,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岡野 義夫,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松本 利加子,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長谷 加容子, 竹内 栄治,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G-CSFが進展型小細胞肺癌における化学免疫療法の治療効果に及ぼす影響を検討した多施設共同後方視的解析,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颯斗,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宮本 憲哉, 坂東 紀子,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包括的ゲノムプロファイリング検査にてPD-L1遺伝子増幅を認めた胸骨原発放射線関連肉腫の1例,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紀子,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プレドニゾロン，トシリズマブ，リツキシマブの三剤同時併用療法が奏効した治療抵抗性TAFRO症候群の1例,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青季,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中西 渓介,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ソトラシブが奏効したKRAS G12C変異陽性の肺原発大細胞神経内分泌癌の一例, </w:t>
      </w:r>
      <w:r>
        <w:rPr>
          <w:rFonts w:ascii="" w:hAnsi="" w:cs="" w:eastAsia=""/>
          <w:b w:val="false"/>
          <w:i w:val="true"/>
          <w:strike w:val="false"/>
          <w:color w:val="000000"/>
          <w:sz w:val="20"/>
          <w:u w:val="none"/>
        </w:rPr>
        <w:t xml:space="preserve">第70回日本呼吸器学会中国・四国地方会,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一輝,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山本 浩生,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 L858R 変異陽性肺腺癌に対して CBDCA+nab-PTX+Atezolizumab が pseudoprogression を伴って著効した一例, </w:t>
      </w:r>
      <w:r>
        <w:rPr>
          <w:rFonts w:ascii="" w:hAnsi="" w:cs="" w:eastAsia=""/>
          <w:b w:val="false"/>
          <w:i w:val="true"/>
          <w:strike w:val="false"/>
          <w:color w:val="000000"/>
          <w:sz w:val="20"/>
          <w:u w:val="none"/>
        </w:rPr>
        <w:t xml:space="preserve">第70回日本呼吸器学会中国・四国地方会,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圭大,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松本 利加子,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岡野 義夫,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長谷 加容子, 竹内 栄治,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進展型小細胞肺癌において顆粒球コロニー刺激因子が化学免疫療法の治療効果に及ぼす影響,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神経生検で診断し得た，虚血性末梢神経障害を呈した抗リン脂質抗体症候群の1例, </w:t>
      </w:r>
      <w:r>
        <w:rPr>
          <w:rFonts w:ascii="" w:hAnsi="" w:cs="" w:eastAsia=""/>
          <w:b w:val="false"/>
          <w:i w:val="true"/>
          <w:strike w:val="false"/>
          <w:color w:val="000000"/>
          <w:sz w:val="20"/>
          <w:u w:val="none"/>
        </w:rPr>
        <w:t xml:space="preserve">第35回日本リウマチ学会中国・四国支部学術集会,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梶本 達也,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Rituximabによるinfusion-related reactionsを来し，集学的治療を要した多発血管炎性肉芽腫症の1例, </w:t>
      </w:r>
      <w:r>
        <w:rPr>
          <w:rFonts w:ascii="" w:hAnsi="" w:cs="" w:eastAsia=""/>
          <w:b w:val="false"/>
          <w:i w:val="true"/>
          <w:strike w:val="false"/>
          <w:color w:val="000000"/>
          <w:sz w:val="20"/>
          <w:u w:val="none"/>
        </w:rPr>
        <w:t xml:space="preserve">第35回日本リウマチ学会中国・四国支部学術集会,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颯斗,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磯村 裕太, 梶本 達也, 近藤 圭大,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テポチニブ投与後に高度な血小板減少と好中球減少を来したMET exon14 skipping変異陽性肺腺癌の一例, </w:t>
      </w:r>
      <w:r>
        <w:rPr>
          <w:rFonts w:ascii="" w:hAnsi="" w:cs="" w:eastAsia=""/>
          <w:b w:val="false"/>
          <w:i w:val="true"/>
          <w:strike w:val="false"/>
          <w:color w:val="000000"/>
          <w:sz w:val="20"/>
          <w:u w:val="none"/>
        </w:rPr>
        <w:t xml:space="preserve">第71回日本呼吸器学会中国・四国地方会,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宮本 憲哉, 磯村 祐太, 梶本 達也, 近藤 圭大,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気管支鏡で診断した肺内神経鞘腫の一例,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磯村 祐太,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梶本 達也, 近藤 圭大,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副腎不全を合併した孤発性の両側副腎結核の一例, </w:t>
      </w:r>
      <w:r>
        <w:rPr>
          <w:rFonts w:ascii="" w:hAnsi="" w:cs="" w:eastAsia=""/>
          <w:b w:val="false"/>
          <w:i w:val="true"/>
          <w:strike w:val="false"/>
          <w:color w:val="000000"/>
          <w:sz w:val="20"/>
          <w:u w:val="none"/>
        </w:rPr>
        <w:t xml:space="preserve">第75回日本結核・非結核性抗酸菌症学会中国四国支部会,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一輝,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中西 渓介,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体外式膜型人工肺を導入して救命した関節リウマチ関連間質性肺疾患急性増悪の1例, </w:t>
      </w:r>
      <w:r>
        <w:rPr>
          <w:rFonts w:ascii="" w:hAnsi="" w:cs="" w:eastAsia=""/>
          <w:b w:val="false"/>
          <w:i w:val="true"/>
          <w:strike w:val="false"/>
          <w:color w:val="000000"/>
          <w:sz w:val="20"/>
          <w:u w:val="none"/>
        </w:rPr>
        <w:t xml:space="preserve">第131回日本内科学会四国地方会,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津将巳,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坂東 紀子,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レンバチニブが奏効したFGFR3変異陽性胸腺癌の1例, </w:t>
      </w:r>
      <w:r>
        <w:rPr>
          <w:rFonts w:ascii="" w:hAnsi="" w:cs="" w:eastAsia=""/>
          <w:b w:val="false"/>
          <w:i w:val="true"/>
          <w:strike w:val="false"/>
          <w:color w:val="000000"/>
          <w:sz w:val="20"/>
          <w:u w:val="none"/>
        </w:rPr>
        <w:t xml:space="preserve">第131回日本内科学会四国地方会,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