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咬合崩壊リスク因子としての睡眠時ブラキシズム, 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Raman, Arief Waskitho, R Raju,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Analgesic effect of tranilast in an animal model of neuropathic pain and its role in the regulation of tetrahydrobiopterin synthesis,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5878, 2022.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 Chavan,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orexin receptor antagonist drug suvorexant can help in amelioration of predictable chronic mild stress-induced hyperalgesia, </w:t>
      </w:r>
      <w:r>
        <w:rPr>
          <w:rFonts w:ascii="" w:hAnsi="" w:cs="" w:eastAsia=""/>
          <w:b w:val="false"/>
          <w:i w:val="true"/>
          <w:strike w:val="false"/>
          <w:color w:val="000000"/>
          <w:sz w:val="20"/>
          <w:u w:val="single"/>
        </w:rPr>
        <w:t>Brain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188, </w:t>
      </w:r>
      <w:r>
        <w:rPr>
          <w:rFonts w:ascii="" w:hAnsi="" w:cs="" w:eastAsia=""/>
          <w:b w:val="false"/>
          <w:i w:val="false"/>
          <w:strike w:val="false"/>
          <w:color w:val="000000"/>
          <w:sz w:val="20"/>
          <w:u w:val="none"/>
        </w:rPr>
        <w:t>39-46,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真柄 仁 : </w:t>
      </w:r>
      <w:r>
        <w:rPr>
          <w:rFonts w:ascii="" w:hAnsi="" w:cs="" w:eastAsia=""/>
          <w:b w:val="false"/>
          <w:i w:val="false"/>
          <w:strike w:val="false"/>
          <w:color w:val="000000"/>
          <w:sz w:val="20"/>
          <w:u w:val="none"/>
        </w:rPr>
        <w:t xml:space="preserve">顎口腔機能と姿勢・運動制御との関連性:歯科と理学療法の協働によるエビデンス創出に向けて,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Yosuke Tomita,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A Shibagaki, Shingo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load while using a tablet at different tilt angles during sitting and standing,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8237, 2022.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Yasutomo Yoshihara, Junhel Dalanon,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of oral maxillofacial injury experiences and sports mouthguard use in wakeboarders, </w:t>
      </w:r>
      <w:r>
        <w:rPr>
          <w:rFonts w:ascii="" w:hAnsi="" w:cs="" w:eastAsia=""/>
          <w:b w:val="false"/>
          <w:i w:val="true"/>
          <w:strike w:val="false"/>
          <w:color w:val="000000"/>
          <w:sz w:val="20"/>
          <w:u w:val="none"/>
        </w:rPr>
        <w:t xml:space="preserve">International Journal of Sports Dentistry,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17-24, 2022.</w:t>
      </w:r>
    </w:p>
    <w:p>
      <w:pPr>
        <w:numPr>
          <w:numId w:val="5"/>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猪子 芳美, 鈴木 浩司, 佐藤 光生,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睡眠歯科の用語集 第2版 日本睡眠歯科学術用語部会, </w:t>
      </w:r>
      <w:r>
        <w:rPr>
          <w:rFonts w:ascii="" w:hAnsi="" w:cs="" w:eastAsia=""/>
          <w:b w:val="false"/>
          <w:i w:val="true"/>
          <w:strike w:val="false"/>
          <w:color w:val="000000"/>
          <w:sz w:val="20"/>
          <w:u w:val="single"/>
        </w:rPr>
        <w:t>睡眠口腔医学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36-41,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Raman,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therapy for orofacial pain: A novel perspective for precision medicine, </w:t>
      </w:r>
      <w:r>
        <w:rPr>
          <w:rFonts w:ascii="" w:hAnsi="" w:cs="" w:eastAsia=""/>
          <w:b w:val="false"/>
          <w:i w:val="true"/>
          <w:strike w:val="false"/>
          <w:color w:val="000000"/>
          <w:sz w:val="20"/>
          <w:u w:val="single"/>
        </w:rPr>
        <w:t>Journal of Personalized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565, 2023.</w:t>
      </w:r>
    </w:p>
    <w:p>
      <w:pPr>
        <w:numPr>
          <w:numId w:val="5"/>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吉原 靖智, 小澤 彩, 新開 瑞希, 谷脇 竜弥,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顎運動を攻略するための第一歩 CAD/CAM 時代に向けて―,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75-90,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地域包括ケアシステムにおける多職種・他施設連携に向けて -摂食嚥下障害認定看護師と歯科の連携,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14-15,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小野 高裕, 會田 英紀, 飯沼 利光, 尾澤 昌悟, 中島 純子, 松田 謙一, 水口 一, 長谷川 陽子, 大川 周治, 藤澤 政紀, 西村 正宏, 鬼原 英道, 丸尾 勝一郎, 峯 篤史, 佐藤 雅介, 村上 小夏, 石井 智浩, 佐藤 佑介, 西尾 健介, 西山 雄一郎, 吉岡 文, 吉田 和弘, 渡辺 崇文, 馬場 一美,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西山 暁,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河相 安彦, 水口 俊介, 武部 純, 鱒見 進一, 村田 比呂司, 大久保 力廣, 横山 文典 : </w:t>
      </w:r>
      <w:r>
        <w:rPr>
          <w:rFonts w:ascii="" w:hAnsi="" w:cs="" w:eastAsia=""/>
          <w:b w:val="false"/>
          <w:i w:val="false"/>
          <w:strike w:val="false"/>
          <w:color w:val="000000"/>
          <w:sz w:val="20"/>
          <w:u w:val="none"/>
        </w:rPr>
        <w:t xml:space="preserve">軟質リライン材によるリラインのガイドイン2023,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1-69,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小野 高裕, 會田 英紀, 飯沼 利光, 尾澤 昌悟, 中島 純子, 松田 謙一, 水口 一, 長谷川 陽子, 大川 周治, 藤澤 政紀, 西村 正宏, 鬼原 英道, 丸尾 勝一郎, 峯 篤史, 佐藤 雅介, 村上 小夏, 馬場 一美,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西山 暁,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リラインとリベースの臨床指針2023,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w:t>
      </w:r>
      <w:r>
        <w:rPr>
          <w:rFonts w:ascii="" w:hAnsi="" w:cs="" w:eastAsia=""/>
          <w:b w:val="false"/>
          <w:i w:val="true"/>
          <w:strike w:val="false"/>
          <w:color w:val="000000"/>
          <w:sz w:val="20"/>
          <w:u w:val="none"/>
        </w:rPr>
        <w:t xml:space="preserve">生体医工学会,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小山 響央, 吉川 峰加, 森 隆浩, 平岡 綾, 吉田 光由, A. Waskitho,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水口 一,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超高齢者における顎関節症とオーラルフレイル・フレイルとの関連,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ブラキシズムの顎運動から顎関節症リスクを考える, </w:t>
      </w:r>
      <w:r>
        <w:rPr>
          <w:rFonts w:ascii="" w:hAnsi="" w:cs="" w:eastAsia=""/>
          <w:b w:val="false"/>
          <w:i w:val="true"/>
          <w:strike w:val="false"/>
          <w:color w:val="000000"/>
          <w:sz w:val="20"/>
          <w:u w:val="none"/>
        </w:rPr>
        <w:t xml:space="preserve">日本顎関節学会,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吉原 靖智, 小澤 彩,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歯科補綴学におけるアクティブラーニングの学修効果 反転授業とTBL，通常授業の比較,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織田 英正, 本田 常晴,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レジンアレルギーのリスクと歯科治療における対応,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真柄 仁, 服部 麻里子, 奥野 健太郎 : </w:t>
      </w:r>
      <w:r>
        <w:rPr>
          <w:rFonts w:ascii="" w:hAnsi="" w:cs="" w:eastAsia=""/>
          <w:b w:val="false"/>
          <w:i w:val="false"/>
          <w:strike w:val="false"/>
          <w:color w:val="000000"/>
          <w:sz w:val="20"/>
          <w:u w:val="none"/>
        </w:rPr>
        <w:t xml:space="preserve">口腔機能の低下に対する補綴歯科の可能性 ∼嚥下・構音・睡眠時呼吸∼, </w:t>
      </w:r>
      <w:r>
        <w:rPr>
          <w:rFonts w:ascii="" w:hAnsi="" w:cs="" w:eastAsia=""/>
          <w:b w:val="false"/>
          <w:i w:val="true"/>
          <w:strike w:val="false"/>
          <w:color w:val="000000"/>
          <w:sz w:val="20"/>
          <w:u w:val="none"/>
        </w:rPr>
        <w:t xml:space="preserve">日本補綴歯科学会,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2021年度歯科補綴学実習の評価,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アクティブラーニングの学修効果 ―オンライン授業と通常授業，TBL授業の比較―,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絵里, 高石 和子, 南 明香, 薦田 茜, 藤倉 みき, 上田 甲奈, 川島 雄一郎, 島 久登,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糖尿病患者における舌口唇運動機能低下の要因の検討, </w:t>
      </w:r>
      <w:r>
        <w:rPr>
          <w:rFonts w:ascii="" w:hAnsi="" w:cs="" w:eastAsia=""/>
          <w:b w:val="false"/>
          <w:i w:val="true"/>
          <w:strike w:val="false"/>
          <w:color w:val="000000"/>
          <w:sz w:val="20"/>
          <w:u w:val="none"/>
        </w:rPr>
        <w:t xml:space="preserve">日本歯科衛生学会,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柴垣 あかり,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睡眠時ブラキシズムと睡眠嚥下の関連:系統的レビュー, </w:t>
      </w:r>
      <w:r>
        <w:rPr>
          <w:rFonts w:ascii="" w:hAnsi="" w:cs="" w:eastAsia=""/>
          <w:b w:val="false"/>
          <w:i w:val="true"/>
          <w:strike w:val="false"/>
          <w:color w:val="000000"/>
          <w:sz w:val="20"/>
          <w:u w:val="none"/>
        </w:rPr>
        <w:t xml:space="preserve">日本補綴歯科学会中四国支部学術大会,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ようこそ 顎口腔機能研究沼へ, </w:t>
      </w:r>
      <w:r>
        <w:rPr>
          <w:rFonts w:ascii="" w:hAnsi="" w:cs="" w:eastAsia=""/>
          <w:b w:val="false"/>
          <w:i w:val="true"/>
          <w:strike w:val="false"/>
          <w:color w:val="000000"/>
          <w:sz w:val="20"/>
          <w:u w:val="none"/>
        </w:rPr>
        <w:t xml:space="preserve">日本顎口腔機能学会 顎口腔機能セミナー,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祐実 : </w:t>
      </w:r>
      <w:r>
        <w:rPr>
          <w:rFonts w:ascii="" w:hAnsi="" w:cs="" w:eastAsia=""/>
          <w:b w:val="false"/>
          <w:i w:val="false"/>
          <w:strike w:val="false"/>
          <w:color w:val="000000"/>
          <w:sz w:val="20"/>
          <w:u w:val="none"/>
        </w:rPr>
        <w:t xml:space="preserve">部位特異性の顎口腔領域の音を視る, </w:t>
      </w:r>
      <w:r>
        <w:rPr>
          <w:rFonts w:ascii="" w:hAnsi="" w:cs="" w:eastAsia=""/>
          <w:b w:val="false"/>
          <w:i w:val="true"/>
          <w:strike w:val="false"/>
          <w:color w:val="000000"/>
          <w:sz w:val="20"/>
          <w:u w:val="none"/>
        </w:rPr>
        <w:t xml:space="preserve">日本顎口腔機能学会 顎口腔機能セミナー,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睡眠時無呼吸と睡眠時ブラキシズムの併存について考える,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歯科衛生士に必要な摂食嚥下障害の知識, </w:t>
      </w:r>
      <w:r>
        <w:rPr>
          <w:rFonts w:ascii="" w:hAnsi="" w:cs="" w:eastAsia=""/>
          <w:b w:val="false"/>
          <w:i w:val="true"/>
          <w:strike w:val="false"/>
          <w:color w:val="000000"/>
          <w:sz w:val="20"/>
          <w:u w:val="none"/>
        </w:rPr>
        <w:t xml:space="preserve">WEB,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複数の機械学習手法を用いた嚥下音検出システムの提案,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木村 慧, 仲座 海希, 船岡 俊介, 内ヶ崎 一徹, 有安 雄一, 新開 瑞希, 柴垣 あかり,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咽喉マイクロホンを用いた顎口腔咽頭活動音の音響特性,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Riquelme C.,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みずき,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デジタル化が進む歯科診療の現状紹介と歯科補綴学実習における学習内容の検討,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Jr.M.Fabillar Jaime, Raman Swarna, P.Perdana Lutfi,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transport of neuronal tracer after unilateral administration,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歯ぎしり診断・管理のエッセンス,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睡眠時ブラキシズムの生理学的特性とマネジメント, </w:t>
      </w:r>
      <w:r>
        <w:rPr>
          <w:rFonts w:ascii="" w:hAnsi="" w:cs="" w:eastAsia=""/>
          <w:b w:val="false"/>
          <w:i w:val="true"/>
          <w:strike w:val="false"/>
          <w:color w:val="000000"/>
          <w:sz w:val="20"/>
          <w:u w:val="none"/>
        </w:rPr>
        <w:t xml:space="preserve">第413回松本歯科大学大学院セミナー, </w:t>
      </w:r>
      <w:r>
        <w:rPr>
          <w:rFonts w:ascii="" w:hAnsi="" w:cs="" w:eastAsia=""/>
          <w:b w:val="false"/>
          <w:i w:val="false"/>
          <w:strike w:val="false"/>
          <w:color w:val="000000"/>
          <w:sz w:val="20"/>
          <w:u w:val="none"/>
        </w:rPr>
        <w:t>2023年1月.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ブラキシズムの生理学,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ブラキシズムの薬物療法,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Swarnalakshmi Raman, Yumiko Yamamoto, </w:t>
      </w:r>
      <w:r>
        <w:rPr>
          <w:rFonts w:ascii="" w:hAnsi="" w:cs="" w:eastAsia=""/>
          <w:b w:val="true"/>
          <w:i w:val="false"/>
          <w:strike w:val="false"/>
          <w:color w:val="000000"/>
          <w:sz w:val="20"/>
          <w:u w:val="single"/>
        </w:rPr>
        <w:t>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and clinical use of botulinum neurotoxin in head and facial region,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493-505,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Essence of diagnosis and management of sleep bruxism,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22-29, 2024.</w:t>
      </w:r>
    </w:p>
    <w:p>
      <w:pPr>
        <w:numPr>
          <w:numId w:val="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山本 由弥子, Swarnalakshmi Raman,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口腔顔面痛に対するボツリヌス毒素効果メカニズム,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21-24,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link between prosthodontics and sleep dentistry.,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vii-viii, 2024.</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祐美, 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仲座 海希, 船岡 俊介, 内ケ崎 一徹, 有安 雄一, 髙橋 優太朗,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部位特異性の顎口腔領域の音を視る,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132-135,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小澤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ブラキシズムの顎運動から顎関節症リスクを考える,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1104-1118,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岡田 和樹, 奥野 健太郎 : </w:t>
      </w:r>
      <w:r>
        <w:rPr>
          <w:rFonts w:ascii="" w:hAnsi="" w:cs="" w:eastAsia=""/>
          <w:b w:val="false"/>
          <w:i w:val="false"/>
          <w:strike w:val="false"/>
          <w:color w:val="000000"/>
          <w:sz w:val="20"/>
          <w:u w:val="none"/>
        </w:rPr>
        <w:t xml:space="preserve">第9回 睡眠×ブラキシズム 睡眠時ブラキシズムの臨床,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522-538,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Junhel Dalanon, LM Diano,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Beneath the surface: Investigating the OSA connection to TMJ morphology and orofacial pain, </w:t>
      </w:r>
      <w:r>
        <w:rPr>
          <w:rFonts w:ascii="" w:hAnsi="" w:cs="" w:eastAsia=""/>
          <w:b w:val="false"/>
          <w:i w:val="true"/>
          <w:strike w:val="false"/>
          <w:color w:val="000000"/>
          <w:sz w:val="20"/>
          <w:u w:val="single"/>
        </w:rPr>
        <w:t>The Journal of the Philippine Dental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Ormoc City, Leyte, Philippines,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 Dalanon, LM Diano,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the sleep puzzle: Strategies for managing OSA in the aging demographic, </w:t>
      </w:r>
      <w:r>
        <w:rPr>
          <w:rFonts w:ascii="" w:hAnsi="" w:cs="" w:eastAsia=""/>
          <w:b w:val="false"/>
          <w:i w:val="true"/>
          <w:strike w:val="false"/>
          <w:color w:val="000000"/>
          <w:sz w:val="20"/>
          <w:u w:val="none"/>
        </w:rPr>
        <w:t xml:space="preserve">Philippine Dental Association Bohol Chapter Scientific Session, </w:t>
      </w:r>
      <w:r>
        <w:rPr>
          <w:rFonts w:ascii="" w:hAnsi="" w:cs="" w:eastAsia=""/>
          <w:b w:val="false"/>
          <w:i w:val="false"/>
          <w:strike w:val="false"/>
          <w:color w:val="000000"/>
          <w:sz w:val="20"/>
          <w:u w:val="none"/>
        </w:rPr>
        <w:t>Tagbilaran City, Philippines, Feb. 2024.</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デジタル化に対応したクラウンブリッジ補綴学実習の検討,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吉原 靖智, 谷脇 竜弥,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睡眠時ブラキシズムと意識下における側方滑走運動の水平面顎運動軌跡の比較,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睡眠時ブラキシズム患者の適応したアプライアンスの変形を長期間観察した症例,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新開 瑞希, 谷脇 竜弥,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デジタルワークフローを用いたミュージックスプリント内面のデザインに関する予備検討,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睡眠中の顎運動からオーラルアプライアンスの下顎位を考える,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132nd special issue, </w:t>
      </w:r>
      <w:r>
        <w:rPr>
          <w:rFonts w:ascii="" w:hAnsi="" w:cs="" w:eastAsia=""/>
          <w:b w:val="false"/>
          <w:i w:val="false"/>
          <w:strike w:val="false"/>
          <w:color w:val="000000"/>
          <w:sz w:val="20"/>
          <w:u w:val="none"/>
        </w:rPr>
        <w:t>126,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顎関節症診療ガイドラインについて1:作成目的からエビデンスの作成まで,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33,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小澤 彩, 柴垣 あかり, 新開 瑞希, 谷脇 竜弥, 富永 賢,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デジタル技術を利用したミュージックスプリントの内面適合性に関する評価法の検討,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柴垣 あかり,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福田 杏, 神野 青空, 新開 瑞希, 小澤 彩, 青木 映璃, 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Lavigne G.,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睡眠体位療法の睡眠時ブラキシズムへの効果予測の検討,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柴垣 あかり, 富永 賢,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デジタル技術を用いて製作したミュージックスプリントの内面適合性に関する検討(第一報), </w:t>
      </w:r>
      <w:r>
        <w:rPr>
          <w:rFonts w:ascii="" w:hAnsi="" w:cs="" w:eastAsia=""/>
          <w:b w:val="false"/>
          <w:i w:val="true"/>
          <w:strike w:val="false"/>
          <w:color w:val="000000"/>
          <w:sz w:val="20"/>
          <w:u w:val="none"/>
        </w:rPr>
        <w:t xml:space="preserve">日本演奏芸術医学研究会,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青木 映璃,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小澤 彩, 柴垣 あかり, 谷脇 竜弥,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池田 隆志,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睡眠体位療法による睡眠時ブラキシズムへの効果の検討,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成人健常者における炭酸水嚥下量が嚥下音の音響特性に与える影響調査,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Junhel Dalanon, Parimal Chavan,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睡眠障害を伴う軽度慢性ストレスは痛覚過敏を引き起こす, </w:t>
      </w:r>
      <w:r>
        <w:rPr>
          <w:rFonts w:ascii="" w:hAnsi="" w:cs="" w:eastAsia=""/>
          <w:b w:val="false"/>
          <w:i w:val="true"/>
          <w:strike w:val="false"/>
          <w:color w:val="000000"/>
          <w:sz w:val="20"/>
          <w:u w:val="none"/>
        </w:rPr>
        <w:t xml:space="preserve">日本睡眠学会,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歯の咬耗や顎関節症のリスクファクターとなる睡眠中の歯ぎしりや噛みしめー睡眠時ブラキシズムー, </w:t>
      </w:r>
      <w:r>
        <w:rPr>
          <w:rFonts w:ascii="" w:hAnsi="" w:cs="" w:eastAsia=""/>
          <w:b w:val="false"/>
          <w:i w:val="true"/>
          <w:strike w:val="false"/>
          <w:color w:val="000000"/>
          <w:sz w:val="20"/>
          <w:u w:val="none"/>
        </w:rPr>
        <w:t xml:space="preserve">日本睡眠学会第45回定期学術集会・第30回日本時間生物学会学術大会合同大会,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G. Lavigne,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睡眠体位療法の睡眠時ブラキシズムへの効果とその予測の検討,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シン・睡眠時ブラキシズムの診査と診断,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柴垣 あかり, 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異なる姿勢制御課題における頭頸部筋活動特性の解明,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咀嚼筋痛モデルラットを用いた咀嚼筋痛受容機構の解明,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岸上 雅哉, 境 貴司, 加藤 裕司,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ランサムウェアによるサイバー攻撃に備えた病院情報システムのバックアップシステムの構築,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973-974,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笠井 玲緒, 森 祥磨, 柴垣 あかり,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非侵襲性の睡眠時嚥下活動検出システムの構築, </w:t>
      </w:r>
      <w:r>
        <w:rPr>
          <w:rFonts w:ascii="" w:hAnsi="" w:cs="" w:eastAsia=""/>
          <w:b w:val="false"/>
          <w:i w:val="true"/>
          <w:strike w:val="false"/>
          <w:color w:val="000000"/>
          <w:sz w:val="20"/>
          <w:u w:val="none"/>
        </w:rPr>
        <w:t xml:space="preserve">日本嚥下学会,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新開 瑞希, 真柄 仁, 板 離子, 相澤 知里, 落合 勇人,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柴垣 あかり, 井上 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唾液分泌増加がもたらす固形食品摂取時の咀嚼嚥下運動への影響, </w:t>
      </w:r>
      <w:r>
        <w:rPr>
          <w:rFonts w:ascii="" w:hAnsi="" w:cs="" w:eastAsia=""/>
          <w:b w:val="false"/>
          <w:i w:val="true"/>
          <w:strike w:val="false"/>
          <w:color w:val="000000"/>
          <w:sz w:val="20"/>
          <w:u w:val="none"/>
        </w:rPr>
        <w:t xml:space="preserve">日本嚥下学会,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Dalanon Junhel, Chavan Parimal Ravindra,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mild chronic stress on sleep and pain thresholds in mice, </w:t>
      </w:r>
      <w:r>
        <w:rPr>
          <w:rFonts w:ascii="" w:hAnsi="" w:cs="" w:eastAsia=""/>
          <w:b w:val="false"/>
          <w:i w:val="true"/>
          <w:strike w:val="false"/>
          <w:color w:val="000000"/>
          <w:sz w:val="20"/>
          <w:u w:val="none"/>
        </w:rPr>
        <w:t xml:space="preserve">日本生理学会,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睡眠中の歯ぎしりから顎口腔を守りたい!!, </w:t>
      </w:r>
      <w:r>
        <w:rPr>
          <w:rFonts w:ascii="" w:hAnsi="" w:cs="" w:eastAsia=""/>
          <w:b w:val="false"/>
          <w:i w:val="true"/>
          <w:strike w:val="false"/>
          <w:color w:val="000000"/>
          <w:sz w:val="20"/>
          <w:u w:val="none"/>
        </w:rPr>
        <w:t xml:space="preserve">令和5年度第4回オンラインびざん会,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あごの運動にともなう顔の筋や顎関節の痛み, </w:t>
      </w:r>
      <w:r>
        <w:rPr>
          <w:rFonts w:ascii="" w:hAnsi="" w:cs="" w:eastAsia=""/>
          <w:b w:val="false"/>
          <w:i w:val="true"/>
          <w:strike w:val="false"/>
          <w:color w:val="000000"/>
          <w:sz w:val="20"/>
          <w:u w:val="none"/>
        </w:rPr>
        <w:t xml:space="preserve">一般社団法人日本痛み財団 令和5年度厚生労働省「からだの痛み相談・支援事業」 市民公開講座''歯や顔の痛みを知ろう'',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ー臨床で使えるブラキシズムのマネージメントテクニックー, </w:t>
      </w:r>
      <w:r>
        <w:rPr>
          <w:rFonts w:ascii="" w:hAnsi="" w:cs="" w:eastAsia=""/>
          <w:b w:val="false"/>
          <w:i w:val="true"/>
          <w:strike w:val="false"/>
          <w:color w:val="000000"/>
          <w:sz w:val="20"/>
          <w:u w:val="none"/>
        </w:rPr>
        <w:t xml:space="preserve">令和5年度徳島大学歯学部同窓会兵庫県支部学術講演会,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Kinmura Satoru,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Shinkai Mizuki, Shibagaki Akari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Approach Combining Shallow Learning and Ensemble Learning for the Automated Detection of Swallowing Sounds in a Clinical Database,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3057, 2024.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144-152,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Yamaguchi Yoshihiro, Ooi Kazuhiro, Yuasa Hidemichi, Nishiyama Akira,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Abe Takahiro, Matsuda Shinpei, Watanabe Yuki,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Kashiwagi Miki, Kosai Azuma, Sugai Kenichi, Hoshi Keika, Ono Yasuhiro, Fukazawa Toshihiro, Matsumura Hidehisa, Fujihara Yuko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Ishiyama Hiroyuki : </w:t>
      </w:r>
      <w:r>
        <w:rPr>
          <w:rFonts w:ascii="" w:hAnsi="" w:cs="" w:eastAsia=""/>
          <w:b w:val="false"/>
          <w:i w:val="false"/>
          <w:strike w:val="false"/>
          <w:color w:val="000000"/>
          <w:sz w:val="20"/>
          <w:u w:val="none"/>
        </w:rPr>
        <w:t xml:space="preserve">Efficacy of initial conservative treatment options for temporomandibular disorders: A network meta-analysis of randomized clinical trials,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173-180, 2024.</w:t>
      </w:r>
    </w:p>
    <w:p>
      <w:pPr>
        <w:numPr>
          <w:numId w:val="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顎運動検査の意義と今後の方向性, </w:t>
      </w:r>
      <w:r>
        <w:rPr>
          <w:rFonts w:ascii="" w:hAnsi="" w:cs="" w:eastAsia=""/>
          <w:b w:val="false"/>
          <w:i w:val="true"/>
          <w:strike w:val="false"/>
          <w:color w:val="000000"/>
          <w:sz w:val="20"/>
          <w:u w:val="none"/>
        </w:rPr>
        <w:t xml:space="preserve">日本歯科理工学会雑誌,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9-12,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山田 輝乃,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睡眠時ブラキシズムに対するアロマテラピーの効果 ―無作為化二重盲検クロスオーバー比較試験―, </w:t>
      </w:r>
      <w:r>
        <w:rPr>
          <w:rFonts w:ascii="" w:hAnsi="" w:cs="" w:eastAsia=""/>
          <w:b w:val="false"/>
          <w:i w:val="true"/>
          <w:strike w:val="false"/>
          <w:color w:val="000000"/>
          <w:sz w:val="20"/>
          <w:u w:val="single"/>
        </w:rPr>
        <w:t>アロマテラピー学雑誌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24-30,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チェアサイドQ&amp;A 睡眠歯科に関する疑問[第4回] 成人の歯ぎしりと睡眠はどうかかわる?, </w:t>
      </w:r>
      <w:r>
        <w:rPr>
          <w:rFonts w:ascii="" w:hAnsi="" w:cs="" w:eastAsia=""/>
          <w:b w:val="false"/>
          <w:i w:val="true"/>
          <w:strike w:val="false"/>
          <w:color w:val="000000"/>
          <w:sz w:val="20"/>
          <w:u w:val="single"/>
        </w:rPr>
        <w:t>歯科衛生士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 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Junhel Dalanon, LM Diano,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bruxism and apnea puzzle, </w:t>
      </w:r>
      <w:r>
        <w:rPr>
          <w:rFonts w:ascii="" w:hAnsi="" w:cs="" w:eastAsia=""/>
          <w:b w:val="false"/>
          <w:i w:val="true"/>
          <w:strike w:val="false"/>
          <w:color w:val="000000"/>
          <w:sz w:val="20"/>
          <w:u w:val="none"/>
        </w:rPr>
        <w:t xml:space="preserve">Philippine Dental Association Iloilo Chapter Scientific Session, </w:t>
      </w:r>
      <w:r>
        <w:rPr>
          <w:rFonts w:ascii="" w:hAnsi="" w:cs="" w:eastAsia=""/>
          <w:b w:val="false"/>
          <w:i w:val="false"/>
          <w:strike w:val="false"/>
          <w:color w:val="000000"/>
          <w:sz w:val="20"/>
          <w:u w:val="none"/>
        </w:rPr>
        <w:t>Iloilo City, Apr.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柴垣 あかり, 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谷脇 竜弥,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負荷試験時の重心動揺と頭頸部筋活動,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顎運動検査の意義と今後の方向性, </w:t>
      </w:r>
      <w:r>
        <w:rPr>
          <w:rFonts w:ascii="" w:hAnsi="" w:cs="" w:eastAsia=""/>
          <w:b w:val="false"/>
          <w:i w:val="true"/>
          <w:strike w:val="false"/>
          <w:color w:val="000000"/>
          <w:sz w:val="20"/>
          <w:u w:val="none"/>
        </w:rPr>
        <w:t xml:space="preserve">日本歯科理工学会,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閉塞性睡眠時無呼吸のオーラルアプライアンス療法による顎関節症への影響-歯科医師と患者はどう対処するか, --- - 閉塞性睡眠時無呼吸のオーラルアプライアンス療法と咀嚼筋への影響 ---,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谷脇 竜弥, 新開 瑞希, 柴垣 あかり,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睡眠時ブラキシズムはオクルーザルアプライアンスを変形させるのか,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小澤 彩, 青木 映璃,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クラウンブリッジ補綴学模型実習の改善:アンケート調査に基づく分析,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睡眠時ブラキシズムによるオクルーザルアプライアンスへの三次元的影響の評価,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笠井 玲緒,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仰臥位睡眠抑制による睡眠時ブラキシズムへの影響の検討,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朱里, 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青木 映璃,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谷脇 竜弥, 渡邉 亮友,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乾燥によるオクルーザルアプライアンスの三次元形態変化,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Fabillar Jr. Jaime Moreno, Swarna Lakshmi Raman, Perdana Lutfi Putra,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transport of neuronal tracer after unilateral administration, </w:t>
      </w:r>
      <w:r>
        <w:rPr>
          <w:rFonts w:ascii="" w:hAnsi="" w:cs="" w:eastAsia=""/>
          <w:b w:val="false"/>
          <w:i w:val="true"/>
          <w:strike w:val="false"/>
          <w:color w:val="000000"/>
          <w:sz w:val="20"/>
          <w:u w:val="none"/>
        </w:rPr>
        <w:t xml:space="preserve">The 49th Okayama Brain Research Seminar,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柴垣 あかり, 冨田 洋介,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小澤 彩, 谷脇 竜弥, 吉原 靖智, 松香 芳三 : </w:t>
      </w:r>
      <w:r>
        <w:rPr>
          <w:rFonts w:ascii="" w:hAnsi="" w:cs="" w:eastAsia=""/>
          <w:b w:val="false"/>
          <w:i w:val="false"/>
          <w:strike w:val="false"/>
          <w:color w:val="000000"/>
          <w:sz w:val="20"/>
          <w:u w:val="none"/>
        </w:rPr>
        <w:t xml:space="preserve">異なる姿勢制御課題における頭頸部筋活動特性の解明, </w:t>
      </w:r>
      <w:r>
        <w:rPr>
          <w:rFonts w:ascii="" w:hAnsi="" w:cs="" w:eastAsia=""/>
          <w:b w:val="false"/>
          <w:i w:val="true"/>
          <w:strike w:val="false"/>
          <w:color w:val="000000"/>
          <w:sz w:val="20"/>
          <w:u w:val="none"/>
        </w:rPr>
        <w:t xml:space="preserve">日本顎口腔機能学会雑誌,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26-27,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高石 和子, 山口 絵里, 藤倉 みき, 上田 甲奈, 薦田 茜, 川島 友一郎,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歯周炎症表面積と腎機能の関連,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93,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柴垣 あかり,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冨田 洋介,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外乱に対する姿勢制御時の頭頸部筋活動は姿勢動揺の予測可否に依存する, </w:t>
      </w:r>
      <w:r>
        <w:rPr>
          <w:rFonts w:ascii="" w:hAnsi="" w:cs="" w:eastAsia=""/>
          <w:b w:val="false"/>
          <w:i w:val="true"/>
          <w:strike w:val="false"/>
          <w:color w:val="000000"/>
          <w:sz w:val="20"/>
          <w:u w:val="none"/>
        </w:rPr>
        <w:t xml:space="preserve">日本スポーツ歯科医学会, </w:t>
      </w:r>
      <w:r>
        <w:rPr>
          <w:rFonts w:ascii="" w:hAnsi="" w:cs="" w:eastAsia=""/>
          <w:b w:val="false"/>
          <w:i w:val="false"/>
          <w:strike w:val="false"/>
          <w:color w:val="000000"/>
          <w:sz w:val="20"/>
          <w:u w:val="none"/>
        </w:rPr>
        <w:t>104,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睡眠時ブラキシズムに対する各種精油の効果,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糖質制限による睡眠時ブラキシズムへの効果の検討, 中間報告,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口腔内湿潤および唾液分泌量と睡眠時ブラキシズムの関連の調査,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睡眠歯科の未来を考えるための学生アンケート, --- ―いまの学生は何に関心を持っているのか?― ---, </w:t>
      </w:r>
      <w:r>
        <w:rPr>
          <w:rFonts w:ascii="" w:hAnsi="" w:cs="" w:eastAsia=""/>
          <w:b w:val="false"/>
          <w:i w:val="true"/>
          <w:strike w:val="false"/>
          <w:color w:val="000000"/>
          <w:sz w:val="20"/>
          <w:u w:val="single"/>
        </w:rPr>
        <w:t>睡眠口腔医学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61,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笠井 玲緒, 藤居 朋花,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徳島大学歯学部生の声を届ける!学生が考える未来と睡眠歯科に関するアンケートに関する調査, </w:t>
      </w:r>
      <w:r>
        <w:rPr>
          <w:rFonts w:ascii="" w:hAnsi="" w:cs="" w:eastAsia=""/>
          <w:b w:val="false"/>
          <w:i w:val="true"/>
          <w:strike w:val="false"/>
          <w:color w:val="000000"/>
          <w:sz w:val="20"/>
          <w:u w:val="single"/>
        </w:rPr>
        <w:t>睡眠口腔医学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61,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睡眠時ブラキシズムの疑問にこたえます, </w:t>
      </w:r>
      <w:r>
        <w:rPr>
          <w:rFonts w:ascii="" w:hAnsi="" w:cs="" w:eastAsia=""/>
          <w:b w:val="false"/>
          <w:i w:val="true"/>
          <w:strike w:val="false"/>
          <w:color w:val="000000"/>
          <w:sz w:val="20"/>
          <w:u w:val="single"/>
        </w:rPr>
        <w:t>睡眠口腔医学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61,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これから始める睡眠時歯科筋電図検査, --- ―ウェアラブル筋電計ってどう使うの?― ---, </w:t>
      </w:r>
      <w:r>
        <w:rPr>
          <w:rFonts w:ascii="" w:hAnsi="" w:cs="" w:eastAsia=""/>
          <w:b w:val="false"/>
          <w:i w:val="true"/>
          <w:strike w:val="false"/>
          <w:color w:val="000000"/>
          <w:sz w:val="20"/>
          <w:u w:val="single"/>
        </w:rPr>
        <w:t>睡眠口腔医学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61,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補綴歯科治療の鍵となる睡眠時ブラキシズムのマネジメント戦略,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小澤 彩, 吉原 靖智, 新開 瑞希, 柴垣 あかり, 青木 映璃,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徳島大学における補綴学実習の評価と改善,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2024年12月.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咀嚼障害の特徴, 永末書店, 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Yoshihiro Yamaguchi, Kazuhiro Ooi, Hidemichi Yuasa, Akira Nishiyama,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Takahiro Abe, Shinpei Matsuda, Yuki Watanabe,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Miki Kashiwagi, Azuma Kosai, Kenichi Sugai, Keika Hoshi, Yasuhiro Ono, Toshihiro Fukazawa, Hidehisa Matsumura, Yuko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Ishiyama : </w:t>
      </w:r>
      <w:r>
        <w:rPr>
          <w:rFonts w:ascii="" w:hAnsi="" w:cs="" w:eastAsia=""/>
          <w:b w:val="false"/>
          <w:i w:val="false"/>
          <w:strike w:val="false"/>
          <w:color w:val="000000"/>
          <w:sz w:val="20"/>
          <w:u w:val="none"/>
        </w:rPr>
        <w:t xml:space="preserve">Efficacy of initial conservative treatment options for temporomandibular disorders: A network meta-analysis of randomized clinical trials,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173-180, 2025.</w:t>
      </w:r>
    </w:p>
    <w:p>
      <w:pPr>
        <w:numPr>
          <w:numId w:val="8"/>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Aya Ozawa, Akari Shibagaki, Taniwaki Tatsuya,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Noriyuki Bando, Yasutomo Yoshihara, Mizuki Shinkai,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Jaime Moreno Fabillar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Proposals and evaluations for the enhancement of CAD/CAM education,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133-135,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Kazuhiro Ooi, Akira Nishiyama, Hidemichi Yuasa, Yoshihiro Yamaguchi, Talahiro Abe, Yasuhiro Ono, Toshihiro Fukazawa, Shinpei Matsuda, Hidehisa Matsumura, Yuki Watanabe,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Miki Kashiwagi, Azuma Kosai, Yuko Fujihara, Hiroyuki 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primary treatment for temporomandibular disorders: The Japanese Society for the Temporomandibular Joints evidence-based clinical practice guidelines, 2023 edition,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Shinkai,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A Ozawa, A Shibagaki,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sleep bruxism, oral wetness, and salivary flow: A quantitative analysis,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Ozawa,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Toyoko Taiima, Tatsuya Taniwaki, Akari Shibagaki, Jaime Moreno,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sleep bruxism by three-dimensional analysis of the deformation of acrylic resin occlusal appliances,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Aya Ozawa,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morphological changes in occlusal appliances under dry and wet conditions,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柴垣 あかり, 谷脇 竜弥, Jaime Fabillar : </w:t>
      </w:r>
      <w:r>
        <w:rPr>
          <w:rFonts w:ascii="" w:hAnsi="" w:cs="" w:eastAsia=""/>
          <w:b w:val="false"/>
          <w:i w:val="false"/>
          <w:strike w:val="false"/>
          <w:color w:val="000000"/>
          <w:sz w:val="20"/>
          <w:u w:val="none"/>
        </w:rPr>
        <w:t xml:space="preserve">顎口腔機能における感覚に関する研究手法,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2025年.</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閉塞性睡眠時無呼吸および口腔内装置療法による咀嚼筋や睡眠時ブラキシズムへの影響,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4-13, 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閉塞性睡眠時無呼吸の口腔内装置(OA)療法による睡眠時ブラキシズムと顎関節症への影響,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246-155, 2025年8月.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3D augmented reality model on metal-ceramic crown typodont preparation in pre-clinical dentistry: An experimental study, </w:t>
      </w:r>
      <w:r>
        <w:rPr>
          <w:rFonts w:ascii="" w:hAnsi="" w:cs="" w:eastAsia=""/>
          <w:b w:val="false"/>
          <w:i w:val="true"/>
          <w:strike w:val="false"/>
          <w:color w:val="000000"/>
          <w:sz w:val="20"/>
          <w:u w:val="none"/>
        </w:rPr>
        <w:t xml:space="preserve">Panglantaw 3rd International Research Congress, </w:t>
      </w:r>
      <w:r>
        <w:rPr>
          <w:rFonts w:ascii="" w:hAnsi="" w:cs="" w:eastAsia=""/>
          <w:b w:val="false"/>
          <w:i w:val="false"/>
          <w:strike w:val="false"/>
          <w:color w:val="000000"/>
          <w:sz w:val="20"/>
          <w:u w:val="none"/>
        </w:rPr>
        <w:t>Cebu, Apr.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Junhel Dalanon, FJ Cabogoy, A Arcilla, G Los Santos De, BR Daclan, F Jochin, E Nillama,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 3D augmented reality learning adjunct in metal-ceramic crown typodont preparation: An experimental study, </w:t>
      </w:r>
      <w:r>
        <w:rPr>
          <w:rFonts w:ascii="" w:hAnsi="" w:cs="" w:eastAsia=""/>
          <w:b w:val="false"/>
          <w:i w:val="true"/>
          <w:strike w:val="false"/>
          <w:color w:val="000000"/>
          <w:sz w:val="20"/>
          <w:u w:val="none"/>
        </w:rPr>
        <w:t xml:space="preserve">46th Asia Pacific Dental Congress, </w:t>
      </w:r>
      <w:r>
        <w:rPr>
          <w:rFonts w:ascii="" w:hAnsi="" w:cs="" w:eastAsia=""/>
          <w:b w:val="false"/>
          <w:i w:val="false"/>
          <w:strike w:val="false"/>
          <w:color w:val="000000"/>
          <w:sz w:val="20"/>
          <w:u w:val="none"/>
        </w:rPr>
        <w:t>Manila, May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and academic strand impact on metal-ceramic crown preparation proficiency, </w:t>
      </w:r>
      <w:r>
        <w:rPr>
          <w:rFonts w:ascii="" w:hAnsi="" w:cs="" w:eastAsia=""/>
          <w:b w:val="false"/>
          <w:i w:val="true"/>
          <w:strike w:val="false"/>
          <w:color w:val="000000"/>
          <w:sz w:val="20"/>
          <w:u w:val="none"/>
        </w:rPr>
        <w:t xml:space="preserve">Central Visayas Health Research and Innovation Conference, </w:t>
      </w:r>
      <w:r>
        <w:rPr>
          <w:rFonts w:ascii="" w:hAnsi="" w:cs="" w:eastAsia=""/>
          <w:b w:val="false"/>
          <w:i w:val="false"/>
          <w:strike w:val="false"/>
          <w:color w:val="000000"/>
          <w:sz w:val="20"/>
          <w:u w:val="none"/>
        </w:rPr>
        <w:t>Bohol, May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Shibagaki, Yosuke Tomita,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 muscle activities in response to postural perturbations,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Jun.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Shinkai,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Tatsuya Taniwaki, Jr. J Fabillar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relationship between sleep bruxism and oral dryness in healthy adults, </w:t>
      </w:r>
      <w:r>
        <w:rPr>
          <w:rFonts w:ascii="" w:hAnsi="" w:cs="" w:eastAsia=""/>
          <w:b w:val="false"/>
          <w:i w:val="true"/>
          <w:strike w:val="false"/>
          <w:color w:val="000000"/>
          <w:sz w:val="20"/>
          <w:u w:val="none"/>
        </w:rPr>
        <w:t xml:space="preserve">World Sleep,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Sep.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Tatsuya Taniwaki,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M Shinkai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relationship between blood glucose levels during sleep and sleep bruxism, </w:t>
      </w:r>
      <w:r>
        <w:rPr>
          <w:rFonts w:ascii="" w:hAnsi="" w:cs="" w:eastAsia=""/>
          <w:b w:val="false"/>
          <w:i w:val="true"/>
          <w:strike w:val="false"/>
          <w:color w:val="000000"/>
          <w:sz w:val="20"/>
          <w:u w:val="none"/>
        </w:rPr>
        <w:t xml:space="preserve">World Sleep,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Sep. 2025.</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GL Lavigne, M Shinkai, Tatsuya Taniwaki,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sleep position therapy on sleep bruxism and its predictors, </w:t>
      </w:r>
      <w:r>
        <w:rPr>
          <w:rFonts w:ascii="" w:hAnsi="" w:cs="" w:eastAsia=""/>
          <w:b w:val="false"/>
          <w:i w:val="true"/>
          <w:strike w:val="false"/>
          <w:color w:val="000000"/>
          <w:sz w:val="20"/>
          <w:u w:val="none"/>
        </w:rPr>
        <w:t xml:space="preserve">World Sleep,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Sep.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Jr. Fabillar Jaime, Shibagaki Akari, Shinkai Mizuki, </w:t>
      </w:r>
      <w:r>
        <w:rPr>
          <w:rFonts w:ascii="" w:hAnsi="" w:cs="" w:eastAsia=""/>
          <w:b w:val="true"/>
          <w:i w:val="false"/>
          <w:strike w:val="false"/>
          <w:color w:val="000000"/>
          <w:sz w:val="20"/>
          <w:u w:val="single"/>
        </w:rPr>
        <w:t>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bilateral trigeminal sensory system, </w:t>
      </w:r>
      <w:r>
        <w:rPr>
          <w:rFonts w:ascii="" w:hAnsi="" w:cs="" w:eastAsia=""/>
          <w:b w:val="false"/>
          <w:i w:val="true"/>
          <w:strike w:val="false"/>
          <w:color w:val="000000"/>
          <w:sz w:val="20"/>
          <w:u w:val="none"/>
        </w:rPr>
        <w:t xml:space="preserve">日本学口腔機能学会, </w:t>
      </w:r>
      <w:r>
        <w:rPr>
          <w:rFonts w:ascii="" w:hAnsi="" w:cs="" w:eastAsia=""/>
          <w:b w:val="false"/>
          <w:i w:val="false"/>
          <w:strike w:val="false"/>
          <w:color w:val="000000"/>
          <w:sz w:val="20"/>
          <w:u w:val="none"/>
        </w:rPr>
        <w:t>Apr.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新開 瑞希, 小澤 彩, 柴垣 あかり, 渡邊 亮友,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睡眠時の血糖値が睡眠時ブラキシズムに与える影響の検討,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笠井 玲緒,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奥野 健太郎,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新開 瑞希, 柴垣 あかり, 谷脇 竜弥, 渡邊 亮友, 高橋 一也,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徳島大学・大阪歯科大学歯学科生における睡眠歯科に対する関心の調査,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笠井 玲緒, 藤居 朋花, 宇津 瑛人,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奥野 健太郎,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髙橋 一也,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徳島大学・大阪歯科大学歯学科生の睡眠歯科の関心に関するアンケート調査,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柴垣 あかり,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冨田 洋介,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外乱刺激に対する姿勢制御時の開閉口咬筋の活動,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変遷する睡眠時ブラキシズムに対する捉え方,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柴垣 あかり,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3Dプリンターを用いて製作した木管奏者用ミュージックスプリントの形状別主観評価, </w:t>
      </w:r>
      <w:r>
        <w:rPr>
          <w:rFonts w:ascii="" w:hAnsi="" w:cs="" w:eastAsia=""/>
          <w:b w:val="false"/>
          <w:i w:val="true"/>
          <w:strike w:val="false"/>
          <w:color w:val="000000"/>
          <w:sz w:val="20"/>
          <w:u w:val="none"/>
        </w:rPr>
        <w:t xml:space="preserve">日本演奏芸術医学会学術集会,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西口 翔太,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谷脇 竜弥, 新開 瑞希,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PETGシートと常温重合レジンを用いた易調整性のハイブリッド型オクルーザルアプライアンスの製作法:テクニカルレポート,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2025年10月.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ウェアラブル筋電計を用いて睡眠時・覚醒時ブラキシズムを鑑別する,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2025年10月.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