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 Chavan,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Sachiko Chikahisa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Shiuchi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Noriyuki Shimizu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Junhel Dalanon,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Okura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Hiroyoshi Sei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Dual orexin receptor antagonist drug suvorexant can help in amelioration of predictable chronic mild stress-induced hyperalgesia,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Brain Research Bulletin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188,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39-46,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Saori Hokari, Sachiko Chikahisa,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Shiuchi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Yoshiaki Nakayama, Morichika Konishi, Seiji Nishino, Nobuyuki itoh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Hiroyoshi Sei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Social stress alters sleep in FGF21-deficient mice,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Brain Research Bulletin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191,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40-47,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運動-神経科学研究のマイルストーン -1 本の論文との出会いが世界を変える-⑥「研究人生の着火点と分岐点 -交感神経系と骨格筋代謝-」,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体育の科学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49-53, 2023年1月.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特集:時間栄養学UPDATEー最新研究が明らかにする健康との多彩なかかわりー 「睡眠と時間栄養学」,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臨床栄養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142,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205-212, 2023年2月.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Noriyuki Shimizu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Sachiko Chikahisa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Shiuchi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Hiroyoshi Sei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Glucocorticoid receptor antagonist (RU-486) prevents a defect emotional behavior observed in offspring derived from paternal mouse subjected psychological stress,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NEURO2022 (456532),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Jul.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運動量による認知機能変化に対する骨格筋の影響,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 77 回日本体力医学会大会,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船本 雅文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勢井 宏義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薬理学実習に対する新たな取り組み-徳島大学における複数基礎医学分野による統合実習について-,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第96回日本薬理学会年会 教育企画シンボジウム,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周産期における摂食リズムとDOHaD仮説,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生理研研究会「臓器連関による生体恒常性維持機構と生体活動の統合的理解」,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Noriyuki Shimizu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Sachiko Chikahisa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Shiuchi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Hiroyoshi Sei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Paternal exposure to psychological stress before mating may influence a formation of emotional behavior in next generation via effect of glucocorticoid,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第45回日本分子生物学会年会,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羅 成圭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タウリン摂取がマウス骨格筋の糖・脂質代謝関連因子へ及ぼす影響,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第9回国際タウリン研究会日本部会,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Noriyuki Shimizu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Sachiko Chikahisa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Shiuchi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Hiroyoshi Sei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Exercise training of paternal mice subjected to continuous psychological stress prior to mating may modify changes in their offsprings emotional behaviors,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日本生理学会 第100回記念大会,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Shiuchi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Otsuka Airi, Chikahisa Sachiko, Shimizu Noriyuki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Sei Hiroyoshi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differences in feeding rhythm during gestation on offspring behavior,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100th Anniversary Annual Meeting of The Physiological Society of Japan,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Q&amp;Aですらすらわかる ホメオスタシスのしくみ,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杏林書院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羅 成圭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タウリン摂取がマウス骨格筋の糖・脂質代謝関連因子へ及ぼす影響,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タウリンリサーチ,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10-12, 2023年.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Noriyuki Shimizu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Sachiko Chikahisa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Shiuchi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Hiroyoshi Sei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Paternal psychological stress exposure prior to mating may cause an impairment of emotional behavior in the next generation via glucocorticoid system,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第46回日本神経科学大会,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Aug.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妊娠期の摂食リズムは仔の高次脳機能に影響を及ぼす,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第10回日本時間栄養学会学術大会,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近久 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Junhel Dalanon, Parimal Chavan,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紀之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善貴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勢井 宏義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睡眠障害を伴う軽度慢性ストレスは痛覚過敏を引き起こす,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日本睡眠学会,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Sachiko Chikahisa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Dalanon Junhel, Chavan Parimal Ravindra,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Shiuchi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Noriyuki Shimizu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Okura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Suzuki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Hiroyoshi Sei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Effects of mild chronic stress on sleep and pain thresholds in mice,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日本生理学会,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