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かかりつけ歯科医のための口腔機能低下症入門, --- 2022年保険改定対応 ---,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人体の構造と機能 6)口の構造と機能,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咀嚼の本3―噛むことの大切さを再認識しよう―, --- 第4章―1 咀嚼の効能とは∼体との関係∼．Q2 噛むことと認知症の関係はありますか? ---, 口腔保健協会,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噛むことと認知症の関係はありますか? 口のエクスサイズのプログラムはありますか? : </w:t>
      </w:r>
      <w:r>
        <w:rPr>
          <w:rFonts w:ascii="" w:hAnsi="" w:cs="" w:eastAsia=""/>
          <w:b w:val="false"/>
          <w:i w:val="false"/>
          <w:strike w:val="false"/>
          <w:color w:val="000000"/>
          <w:sz w:val="20"/>
          <w:u w:val="none"/>
        </w:rPr>
        <w:t>?, 口腔保健協会, 東京,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よくわかる高齢者歯科学,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75, 2022.</w:t>
      </w:r>
    </w:p>
    <w:p>
      <w:pPr>
        <w:numPr>
          <w:numId w:val="5"/>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40, 2022.</w:t>
      </w:r>
    </w:p>
    <w:p>
      <w:pPr>
        <w:numPr>
          <w:numId w:val="5"/>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Yu Taniguchi, Yoshinori Fujiwara, Ayako Edahiro, Yuki Ohara,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Shuji Ohkawa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Baba : </w:t>
      </w:r>
      <w:r>
        <w:rPr>
          <w:rFonts w:ascii="" w:hAnsi="" w:cs="" w:eastAsia=""/>
          <w:b w:val="false"/>
          <w:i w:val="false"/>
          <w:strike w:val="false"/>
          <w:color w:val="000000"/>
          <w:sz w:val="20"/>
          <w:u w:val="none"/>
        </w:rPr>
        <w:t xml:space="preserve">Impact of number of functional teeth on independence of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1032-1039,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青年期における姿勢と口腔機能との関連に関する実態調査,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歯科専門医認定制度の意義と一般社団法人日本歯科医学会連合における役割,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Tadafumi Kurogi, Hiroshi Murata, Erika Yamaguchi, Yasuhiko Kawai, Asako Suzuki, Yasuyo Koide, Suguru Kimoto, Hisatomo Kondo, Taro Nomura, Akito Tsuboi, Guang Hong, Yoshihiko Ito, Shunsuke Minakuchi, Gaku Ohwada,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Effects of denture adhesives on denture retention and occlusal forces in complete denture wearers: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675, 2023.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2023.</w:t>
      </w:r>
    </w:p>
    <w:p>
      <w:pPr>
        <w:numPr>
          <w:numId w:val="5"/>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62, 2023.</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816-818,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1040-1042,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1250-1252,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174-176,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義弘, 藤本 けい子, 水頭 英樹, 岸本 卓大,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日本老年歯科医学会 第33回学術大会,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インプラント治療において， 補綴歯科は何を見ているのか, </w:t>
      </w:r>
      <w:r>
        <w:rPr>
          <w:rFonts w:ascii="" w:hAnsi="" w:cs="" w:eastAsia=""/>
          <w:b w:val="false"/>
          <w:i w:val="true"/>
          <w:strike w:val="false"/>
          <w:color w:val="000000"/>
          <w:sz w:val="20"/>
          <w:u w:val="none"/>
        </w:rPr>
        <w:t xml:space="preserve">日本顎顔面インプラント学会,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 ー基本的な考え方と臨床術式ー, </w:t>
      </w:r>
      <w:r>
        <w:rPr>
          <w:rFonts w:ascii="" w:hAnsi="" w:cs="" w:eastAsia=""/>
          <w:b w:val="false"/>
          <w:i w:val="true"/>
          <w:strike w:val="false"/>
          <w:color w:val="000000"/>
          <w:sz w:val="20"/>
          <w:u w:val="none"/>
        </w:rPr>
        <w:t xml:space="preserve">日本補綴歯科学会中国四国支部学会,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インプラント周囲炎の病態形成におけるCandida albicansの関与に関する検討, </w:t>
      </w:r>
      <w:r>
        <w:rPr>
          <w:rFonts w:ascii="" w:hAnsi="" w:cs="" w:eastAsia=""/>
          <w:b w:val="false"/>
          <w:i w:val="true"/>
          <w:strike w:val="false"/>
          <w:color w:val="000000"/>
          <w:sz w:val="20"/>
          <w:u w:val="none"/>
        </w:rPr>
        <w:t xml:space="preserve">第52回口腔インプラント学会学術大会,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咀嚼の効用を再確認する―認知機能の面から―, </w:t>
      </w:r>
      <w:r>
        <w:rPr>
          <w:rFonts w:ascii="" w:hAnsi="" w:cs="" w:eastAsia=""/>
          <w:b w:val="false"/>
          <w:i w:val="true"/>
          <w:strike w:val="false"/>
          <w:color w:val="000000"/>
          <w:sz w:val="20"/>
          <w:u w:val="none"/>
        </w:rPr>
        <w:t xml:space="preserve">特定非営利活動法人 日本咀嚼学会第33回学術大会,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全部床義歯に与える咬合 何を見て何を判断するのか, </w:t>
      </w:r>
      <w:r>
        <w:rPr>
          <w:rFonts w:ascii="" w:hAnsi="" w:cs="" w:eastAsia=""/>
          <w:b w:val="false"/>
          <w:i w:val="true"/>
          <w:strike w:val="false"/>
          <w:color w:val="000000"/>
          <w:sz w:val="20"/>
          <w:u w:val="none"/>
        </w:rPr>
        <w:t xml:space="preserve">日本顎咬合学会 咬合フォーラム,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インプラント補綴の隣接欠損部に対して延長ポンティック形態を付与したジルコニア製べニアを用いた1症例, </w:t>
      </w:r>
      <w:r>
        <w:rPr>
          <w:rFonts w:ascii="" w:hAnsi="" w:cs="" w:eastAsia=""/>
          <w:b w:val="false"/>
          <w:i w:val="true"/>
          <w:strike w:val="false"/>
          <w:color w:val="000000"/>
          <w:sz w:val="20"/>
          <w:u w:val="none"/>
        </w:rPr>
        <w:t xml:space="preserve">第42回 公益社団法人 日本口腔インプラント学会 中国・四国支部総会・学術大会,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 </w:t>
      </w:r>
      <w:r>
        <w:rPr>
          <w:rFonts w:ascii="" w:hAnsi="" w:cs="" w:eastAsia=""/>
          <w:b w:val="false"/>
          <w:i w:val="true"/>
          <w:strike w:val="false"/>
          <w:color w:val="000000"/>
          <w:sz w:val="20"/>
          <w:u w:val="none"/>
        </w:rPr>
        <w:t xml:space="preserve">日本咀嚼学会学術講演会,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Germicidal efficacy of portable UV-C light against Candida albicans biofilm on PMMA and SARS-CoV-2, </w:t>
      </w:r>
      <w:r>
        <w:rPr>
          <w:rFonts w:ascii="" w:hAnsi="" w:cs="" w:eastAsia=""/>
          <w:b w:val="false"/>
          <w:i w:val="true"/>
          <w:strike w:val="false"/>
          <w:color w:val="000000"/>
          <w:sz w:val="20"/>
          <w:u w:val="none"/>
        </w:rPr>
        <w:t xml:space="preserve">日本義歯ケア学会第15回学術大会,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メタルクラスプデンチャーから ノンクラスプ，ノンメタルクラスプへ, </w:t>
      </w:r>
      <w:r>
        <w:rPr>
          <w:rFonts w:ascii="" w:hAnsi="" w:cs="" w:eastAsia=""/>
          <w:b w:val="false"/>
          <w:i w:val="true"/>
          <w:strike w:val="false"/>
          <w:color w:val="000000"/>
          <w:sz w:val="20"/>
          <w:u w:val="none"/>
        </w:rPr>
        <w:t xml:space="preserve">第16回日本義歯ケア学会学術大会,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5 力を診査，診断する．生体に危険な力を理解し，治療に生かす,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6 力への対応-どう判断し，どう対応したのか-．歯の喪失率の年代変化から探る力の問題,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Suguru Kimoto, Yasuhiko Kawai, Asako Suzuki, Yasuyo Koide, Hisatomo Kondo, Taro Nomura, Akito Tsuboi, Yoshihiko Ito, Guang Hong, Shunsuke Minakuchi, Gaku Ohwada, Yusuke Sato, Tetsuya Suzuki, Katsuhiko Kimoto, Makiko Saita, Noriyuki Hoshi,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Tadafumi Kurogi, Hiroshi Murata, Hitomi Okazaki,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 of denture adhesives on masticatory performance: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e12412, 2023.</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263, 2023.</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54-60,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Yukako Masutomi,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 reduces oral function in adolescence,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30-35,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function assessment using digital technology: Challenges for digital transformation.,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denture fabrication using duplicate denture assisted by digital technology, </w:t>
      </w:r>
      <w:r>
        <w:rPr>
          <w:rFonts w:ascii="" w:hAnsi="" w:cs="" w:eastAsia=""/>
          <w:b w:val="false"/>
          <w:i w:val="true"/>
          <w:strike w:val="false"/>
          <w:color w:val="000000"/>
          <w:sz w:val="20"/>
          <w:u w:val="none"/>
        </w:rPr>
        <w:t xml:space="preserve">Symposium digital &amp; magnet dentistry,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超音波診断装置を用いた舌骨上筋群と口腔機能・嚥下機能との関連, </w:t>
      </w:r>
      <w:r>
        <w:rPr>
          <w:rFonts w:ascii="" w:hAnsi="" w:cs="" w:eastAsia=""/>
          <w:b w:val="false"/>
          <w:i w:val="true"/>
          <w:strike w:val="false"/>
          <w:color w:val="000000"/>
          <w:sz w:val="20"/>
          <w:u w:val="none"/>
        </w:rPr>
        <w:t xml:space="preserve">日本摂食嚥下リハビリテーション学会第29回学術大会,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高グルコース負荷がヒト歯肉線維芽細胞における Candidalysin誘導性炎症関連因子の産生に与える影響, </w:t>
      </w:r>
      <w:r>
        <w:rPr>
          <w:rFonts w:ascii="" w:hAnsi="" w:cs="" w:eastAsia=""/>
          <w:b w:val="false"/>
          <w:i w:val="true"/>
          <w:strike w:val="false"/>
          <w:color w:val="000000"/>
          <w:sz w:val="20"/>
          <w:u w:val="none"/>
        </w:rPr>
        <w:t xml:space="preserve">第53回口腔インプラント学会学術大会,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サルコペニア肥満と口腔機能は関連するか,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青年期における主機能部位の分布と姿勢，顎顔面形態との関連,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青年期における呼吸様式，顎顔面形態および口腔機能との関連, </w:t>
      </w:r>
      <w:r>
        <w:rPr>
          <w:rFonts w:ascii="" w:hAnsi="" w:cs="" w:eastAsia=""/>
          <w:b w:val="false"/>
          <w:i w:val="true"/>
          <w:strike w:val="false"/>
          <w:color w:val="000000"/>
          <w:sz w:val="20"/>
          <w:u w:val="none"/>
        </w:rPr>
        <w:t xml:space="preserve">特定非営利活動法人 日本咀嚼学会 第34回学術大会,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紗生, 武川 香織, 藤田 晶帆, 福本 仁美, 清野 方子, 佐原 久美子,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専門的口腔衛生管理によりインプラント周囲粘膜の 違和感が改善した1症例,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DX推進のための対応:義歯治療のデジタル化の現状と今後について,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251-257,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Yukako Masutomi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main occluding area and associated factors in adolescents,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actual situation of old-old adults with unknown health conditions and those indifferent to health using the National Health Insurance Database (KDB) system,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Suito, Hozumi Yoshihara, Naoki Maeda,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Tadashi Inoue, Masafumi Amano,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Hozumi Yoshihara,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421-429,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Yuri 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vertical hyoid bone position and swallowing function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2025.</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高齢者の食べる力:健康寿命延伸の鍵,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42-48,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補綴歯科医が考えるPostコロナ時代のフレイル予防戦略-栄養，精神心理，社会的要因から- 補綴歯科医から見た社会的フレイルの捉え方,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フレイルに関連する口腔機能評価における音声解析の有用性, </w:t>
      </w:r>
      <w:r>
        <w:rPr>
          <w:rFonts w:ascii="" w:hAnsi="" w:cs="" w:eastAsia=""/>
          <w:b w:val="false"/>
          <w:i w:val="true"/>
          <w:strike w:val="false"/>
          <w:color w:val="000000"/>
          <w:sz w:val="20"/>
          <w:u w:val="none"/>
        </w:rPr>
        <w:t xml:space="preserve">令和6年度 公益社団法人日本補綴歯科学会 中国・四国支部学術大会,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当大学病院口腔インプラント診療部門における10年間の新来患者の動向と治療経過の調査, </w:t>
      </w:r>
      <w:r>
        <w:rPr>
          <w:rFonts w:ascii="" w:hAnsi="" w:cs="" w:eastAsia=""/>
          <w:b w:val="false"/>
          <w:i w:val="true"/>
          <w:strike w:val="false"/>
          <w:color w:val="000000"/>
          <w:sz w:val="20"/>
          <w:u w:val="none"/>
        </w:rPr>
        <w:t xml:space="preserve">第54回公益社団法人日本口腔インプラント学会学術大会,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晴奈,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歯冠色の色差の知覚と許容に及ぼす影響因子の検討, </w:t>
      </w:r>
      <w:r>
        <w:rPr>
          <w:rFonts w:ascii="" w:hAnsi="" w:cs="" w:eastAsia=""/>
          <w:b w:val="false"/>
          <w:i w:val="true"/>
          <w:strike w:val="false"/>
          <w:color w:val="000000"/>
          <w:sz w:val="20"/>
          <w:u w:val="none"/>
        </w:rPr>
        <w:t xml:space="preserve">日本歯科審美学会 第35回学術大会,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義歯ケアの情報ツールとしての You Tube の有用性と信頼性,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太郎, 川西 範繁, 足立 拓也, 米山 喜一, 白井 麻衣, 水口 俊介, 佐藤 佑介, 武部 純, 熊野 弘一, 河相 安彦, 鈴木 亜沙子,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西村 正宏, 末廣 史雄, 木本 統, 星 憲幸, 木本 克彦 : </w:t>
      </w:r>
      <w:r>
        <w:rPr>
          <w:rFonts w:ascii="" w:hAnsi="" w:cs="" w:eastAsia=""/>
          <w:b w:val="false"/>
          <w:i w:val="false"/>
          <w:strike w:val="false"/>
          <w:color w:val="000000"/>
          <w:sz w:val="20"/>
          <w:u w:val="none"/>
        </w:rPr>
        <w:t xml:space="preserve">下顎無歯顎に応用する軟質リライン材の臨床効果(MCORT2)∼患者満足度の検討∼,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Haruna Konishi,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discrimination and acceptance for lightness and chroma during shade selection: A comparison of dental and non-dental professionals,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163, 2025.</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Tomoya Koda,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Masayuki Domichi, Akiko Suganuma, Shinji Fujiwara,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Subjective assessment of sensory function and oral function decline in older adults,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e0326788, 2025.</w:t>
      </w:r>
    </w:p>
    <w:p>
      <w:pPr>
        <w:numPr>
          <w:numId w:val="8"/>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Kenji Yoshimura, Teppei Tajikara, Yoshiyuki Eshita, Yoshitaka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evaluation with stratified randomized controlled study of foam dentifrice containing isodecyl galactosides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Kamoi Kohei,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Contemporary magnetic removable partial denture utilizing a novel ultra-thin magnetic attachment system,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278, 2025.</w:t>
      </w:r>
    </w:p>
    <w:p>
      <w:pPr>
        <w:numPr>
          <w:numId w:val="8"/>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Fujiwara Shinji,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Review for the Development of the CIH (Curiosity-IKIGAI-Health) Advancemant Model, </w:t>
      </w:r>
      <w:r>
        <w:rPr>
          <w:rFonts w:ascii="" w:hAnsi="" w:cs="" w:eastAsia=""/>
          <w:b w:val="false"/>
          <w:i w:val="true"/>
          <w:strike w:val="false"/>
          <w:color w:val="000000"/>
          <w:sz w:val="20"/>
          <w:u w:val="none"/>
        </w:rPr>
        <w:t xml:space="preserve">Program Booklet The 13th IAGG Master Class on Asing in Asia, </w:t>
      </w:r>
      <w:r>
        <w:rPr>
          <w:rFonts w:ascii="" w:hAnsi="" w:cs="" w:eastAsia=""/>
          <w:b w:val="false"/>
          <w:i w:val="false"/>
          <w:strike w:val="false"/>
          <w:color w:val="000000"/>
          <w:sz w:val="20"/>
          <w:u w:val="none"/>
        </w:rPr>
        <w:t>133-134,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市場 裕康, 萬好 哲也,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壮年期から高齢期における嚥下機能と舌骨上筋群，舌骨の位置に関する検討, </w:t>
      </w:r>
      <w:r>
        <w:rPr>
          <w:rFonts w:ascii="" w:hAnsi="" w:cs="" w:eastAsia=""/>
          <w:b w:val="false"/>
          <w:i w:val="true"/>
          <w:strike w:val="false"/>
          <w:color w:val="000000"/>
          <w:sz w:val="20"/>
          <w:u w:val="none"/>
        </w:rPr>
        <w:t xml:space="preserve">日本補綴歯科学会第 134 回学術大会,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田上義弘 (名),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栄養指導と口腔リハビリテーションが口腔機能，食品多様性，栄養状態に及ぼす影響, </w:t>
      </w:r>
      <w:r>
        <w:rPr>
          <w:rFonts w:ascii="" w:hAnsi="" w:cs="" w:eastAsia=""/>
          <w:b w:val="false"/>
          <w:i w:val="true"/>
          <w:strike w:val="false"/>
          <w:color w:val="000000"/>
          <w:sz w:val="20"/>
          <w:u w:val="none"/>
        </w:rPr>
        <w:t xml:space="preserve">日本老年歯科医学会第36回学術大会,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在宅高齢者における新たな生きがい評価法と社会指標との関連性:通いの場タイプ別分析,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229-230,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