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Song Jing-Ru, Lu Feng-Lai, Yan Xiao-Jie, Li Jian-Xing, Zhao Xue-Ying,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Dian-Peng : </w:t>
      </w:r>
      <w:r>
        <w:rPr>
          <w:rFonts w:ascii="" w:hAnsi="" w:cs="" w:eastAsia=""/>
          <w:b w:val="false"/>
          <w:i w:val="false"/>
          <w:strike w:val="false"/>
          <w:color w:val="000000"/>
          <w:sz w:val="20"/>
          <w:u w:val="none"/>
        </w:rPr>
        <w:t xml:space="preserve">Rhodomollosides A and B, glycosides of methyl everninate from the aerial parts of Rhododendron molle,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1025-1032,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TAKAHASHI Sakura, Yuki Yoshino, Nakatani Megumi, Ahmed Ali Fakhruddin, Hossain Mosharof Gazi, Chen Chin-Ho,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Tigliane-type diterpene esters from the fruits of Shirakiopsis indica and their anti-HIV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紅花由来の含窒素キノカルコンC-配糖体tinctormineの構造の再検討,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永田 千明, Sang-Yong Kim,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オトギリソウ科Hypericum属植物に関する研究(55)―Hypericum erectum地上部由来のビスントラキノン配糖体の構造ー,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紅花から単離した含窒素キノカルコンC-配糖体の構造と生物活性,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Itsukoh Shibata, Yusuke Tasaki, Yuki Yoshino,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Fen-Lai, Yang Xia-Jie, Yang Xue-Rong,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iridoid glucoside and xanthones from Canscora lucidissima: Their structures and ferroptosis inhibitory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105539, 2023.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Koji Yonekura, Kohji Itoh,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benzoylphloroglucinol from the flowers of Hypericum formosanum,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114016, 2024.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105877, 2024.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 尚永, 高上馬 希重,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オトギリソウ科植物の成分に関する研究(57)-ミズオトギリ由来の新規プレニル化ベンゾイルフロログルシノール誘導体の構造と生物活性-,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俊輔,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ドウダンツツジ由来の新規アシル化ヘミテルペン配糖体の構造,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オトギリソウ科植物の成分に関する研究(58)-ミズオトギリ由来の新規プレニル化ベンゾイルフロログルシノール誘導体の構造-,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198,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オトギリソウ科植物の成分に関する研究(58)-ミズオトギリ地上部由来の新規benzophenone rhamnosideの構造-,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雄太, 瀧澤 伶奈, Yang Xue-Rong,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中国広西壮族自治区の薬用植物に関する研究(6)-Huypericum sampsonii由来の新規プレニル化アシルフロログルシノール誘導体の構造-,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Kiyoshi Imabayashi, Kohji Itoh, Reiko Akagi,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Formohyperins G-L, polycyclic prenylated benzoylphloroglucinols from the flowers of Hypericum formosanum,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970-977,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Rena Takizawa, Tomoyo Minamizono,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Yan Xiao-Jie, Lu Feng-Lai, Yang Xue-Rong, Li Dian-Peng,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Methoxyflavone glucosides and caffeoyl phenylethanoid glycoside from Lysionotus pauciflorus: their structures and antiferroptosis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196-203, 2025.</w:t>
      </w:r>
    </w:p>
    <w:p>
      <w:pPr>
        <w:numPr>
          <w:numId w:val="7"/>
        </w:numPr>
        <w:autoSpaceDE w:val="off"/>
        <w:autoSpaceDN w:val="off"/>
        <w:spacing w:line="-240" w:lineRule="auto"/>
        <w:ind w:left="30"/>
      </w:pPr>
      <w:r>
        <w:rPr>
          <w:rFonts w:ascii="" w:hAnsi="" w:cs="" w:eastAsia=""/>
          <w:b w:val="true"/>
          <w:i w:val="false"/>
          <w:strike w:val="false"/>
          <w:color w:val="000000"/>
          <w:sz w:val="20"/>
          <w:u w:val="none"/>
        </w:rPr>
        <w:t>Rena Takizawa, NAKAGAWA Yuta, Kim Sang-Yong, Kojoma Mareshige,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Triadenosides A-F, benzophenone rhamnosides from Triadenum japonicum and their anti-ferroptosis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106348, 2025.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Rena Takizawa, Nagata Chiaki, Kim Sang-Yong,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Kojoma Mareshige,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acylphloroglucinol from the aerial parts of Hypericum erectum,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タイワンキンシバイ由来の新規メロテルペンと新規プレニル化ベンゾイルフロログルシノール誘導体の構造と生物活性, </w:t>
      </w:r>
      <w:r>
        <w:rPr>
          <w:rFonts w:ascii="" w:hAnsi="" w:cs="" w:eastAsia=""/>
          <w:b w:val="false"/>
          <w:i w:val="true"/>
          <w:strike w:val="false"/>
          <w:color w:val="000000"/>
          <w:sz w:val="20"/>
          <w:u w:val="none"/>
        </w:rPr>
        <w:t xml:space="preserve">第66回天然有機化合物討論会, </w:t>
      </w:r>
      <w:r>
        <w:rPr>
          <w:rFonts w:ascii="" w:hAnsi="" w:cs="" w:eastAsia=""/>
          <w:b w:val="false"/>
          <w:i w:val="false"/>
          <w:strike w:val="false"/>
          <w:color w:val="000000"/>
          <w:sz w:val="20"/>
          <w:u w:val="none"/>
        </w:rPr>
        <w:t>185-188,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瀧澤 伶奈, 南園 友葉, Xiao-Jie Yan, Feng-Lai Lu, Xue-Rong Yang,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中国広西壮族自治区の薬用植物に関する研究(7)-吊石苣苔の成分研究-, </w:t>
      </w:r>
      <w:r>
        <w:rPr>
          <w:rFonts w:ascii="" w:hAnsi="" w:cs="" w:eastAsia=""/>
          <w:b w:val="false"/>
          <w:i w:val="true"/>
          <w:strike w:val="false"/>
          <w:color w:val="000000"/>
          <w:sz w:val="20"/>
          <w:u w:val="none"/>
        </w:rPr>
        <w:t xml:space="preserve">日本生薬学会第70回年会, </w:t>
      </w:r>
      <w:r>
        <w:rPr>
          <w:rFonts w:ascii="" w:hAnsi="" w:cs="" w:eastAsia=""/>
          <w:b w:val="false"/>
          <w:i w:val="false"/>
          <w:strike w:val="false"/>
          <w:color w:val="000000"/>
          <w:sz w:val="20"/>
          <w:u w:val="none"/>
        </w:rPr>
        <w:t>322,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オトギリソウ科植物の成分に関する研究-ミズオトギリ(Triadenum japonicum)地上部の成分研究-, </w:t>
      </w:r>
      <w:r>
        <w:rPr>
          <w:rFonts w:ascii="" w:hAnsi="" w:cs="" w:eastAsia=""/>
          <w:b w:val="false"/>
          <w:i w:val="true"/>
          <w:strike w:val="false"/>
          <w:color w:val="000000"/>
          <w:sz w:val="20"/>
          <w:u w:val="none"/>
        </w:rPr>
        <w:t xml:space="preserve">第10回食品薬学シンポジウム, </w:t>
      </w:r>
      <w:r>
        <w:rPr>
          <w:rFonts w:ascii="" w:hAnsi="" w:cs="" w:eastAsia=""/>
          <w:b w:val="false"/>
          <w:i w:val="false"/>
          <w:strike w:val="false"/>
          <w:color w:val="000000"/>
          <w:sz w:val="20"/>
          <w:u w:val="none"/>
        </w:rPr>
        <w:t>144-146,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オトギリソウ科植物の成分に関する研究-ミズオトギリ由来の新規プレニル化ベンゾフェノン誘導体の構造-,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230,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須美 力樹,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中国広西壮族自治区の薬用植物に関する研究(8)-香青藤(Illigera aromatica)の茎部由来の新規トリテルペンの構造-, </w:t>
      </w:r>
      <w:r>
        <w:rPr>
          <w:rFonts w:ascii="" w:hAnsi="" w:cs="" w:eastAsia=""/>
          <w:b w:val="false"/>
          <w:i w:val="true"/>
          <w:strike w:val="false"/>
          <w:color w:val="000000"/>
          <w:sz w:val="20"/>
          <w:u w:val="none"/>
        </w:rPr>
        <w:t xml:space="preserve">日本薬学会第145回年会,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