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「みんな違ってみんないい」のか?相対主義と普遍主義の問題,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筑摩書房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Dabrunz Dirk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Japans Unterwelt. Reisen in das Reich der Yakuza. Zweite, aktualisierte und erweiterte Auflage., Reimer, Berlin, Jul.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環境徳倫理学,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勁草書房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新・読書のススメー本との出会いと読書コミュニケーションのために, 徳島新聞社, 徳島市, 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鳴門市ドイツ館史料研究会・''Lagerfeuer''編集部, 井戸 慶治, 川上 三郎,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最上 英明, 田村 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ラーガーフォイアー 松山俘虜収容所週刊新聞 第1巻,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『啓蒙思想の百科事典』(担当:「美術館」), 丸善出版, 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井戸 慶治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川成 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巡洋艦「カイゼリン・エリーザベト」と第一次世界大戦」(『ハプスブルク事典』の一部), --- 日本におけるオーストリア＝ハンガリー兵捕虜 ---, 丸善出版, 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Feature: Saraba Yakuza - Aufstieg der Hangure,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OAG Notizen,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11-38,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「普通」で「自然」な人間と動物の関係とは?,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現代思想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152-160, 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大学の授業の遠隔化と今後の展望,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生活協同組合研究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560,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13-20, 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「本作り」におけるギュンター・グラスと出版人との協働について,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1-12, 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終戦前後の旧制高校と青春―四国のケーティを中心に,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令和4年度研究計総合科学部創生研究プロジェクト経費・ 地域創生総合科学推進 報告書『異文化に照らし出された四国 ∼地域における外国人授業の意義と歴史て考察∼』,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23-33, 2023年.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井戸 慶治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徳島・板東俘虜収容所における日本人向け音楽会(続),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令和4年度徳島大学総合科学部創成研究プロジェクト経費・地域創生総合化学推進経費報告書「異文化から照らし出された四国∼地域における外国人受容の意義についての歴史的考察∼」,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4-22, 2023年.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Karate und Tai Chi: Kanazawa Hirokazu und die Verbindung "harter" und "weicher" Kampfkünste (Teil 1),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Toshiya. Magazin für Karate, Kampfkunst und Kultur,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18-26,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joint-friendly punch (tsuki): a suggestion,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Shotokan Karate Magazine,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22-23,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Skizze zur aktuellen Lage. Vorwort zur 2. Aufl.,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Wolfgang Herbert/Dirk Dabrunz: Japans Unterwelt. Reisen in das Reich der Yakuza. Zweite, aktualisierte und erweiterte Auflage.,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9-16,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Karate und Tai Chi: Kanazawa Hirokazu und die Verbindung "harter" und "weicher" Kampfkünste (Teil 2),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Toshiya - Magazin für Karate, Kampfkunst &amp; Kultur,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10-17,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Yôi ist Meditation im Stehen (ritsuzen),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Toshiya. Magazin für Karate, Kampfkunst &amp; Kultur,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26-27,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House of Shoto,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Shotokan Karate Magazine,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28-29,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『先住民の伝統食』について(特集1ラウトレッジ・ハンドブックの紹介),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環境倫理,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26-31, 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Die Yakuza im Aussterben. Neu(un)ordnung der japanischen Unterwelt. A hybrid u:japan lecture,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Universität Wien/Department of East Asian Studies/Japanese Studies,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Saraba Yakuza - Zum Strukturwandel der japanischen Unterwelt,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Deutsche Gesellschaft für Natur- und Völkerkunde Ostasiens (OAG),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持続可能性のためのエシックスとは?――サンドラー『環境徳倫理学』を読む,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シノドス・トークラウンジ,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「フランスにおける18世紀史料の調査 ―国立文書館，地方文書館，ルーヴル美術館資料室での経験から―」,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全国歴史資料保存利用機関連絡協議会近畿部会第162回例会,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徳倫理学は環境問題の解決にどのように寄与しうるのか,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環境思想・教育研究会,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労働組合の組織を活性化する対話を考える,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春の組織強化拡大交流集会,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「みんな違ってみんないい」のか?組織力強化に向けた取り組み,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第11回三重県連大会,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相対主義と普遍主義の問題,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リベラルアーツプログラム for Business,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「ホスピタルアートにおけるマスキングテープの可能性」,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第20回社会産業理工学研究交流会2022,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井戸 慶治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福岡俘虜収容所に関するノイマイアーの手記(翻訳),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青島戦ドイツ兵俘虜収容所研究,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89-122, 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井戸 慶治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川上 三郎, 田村 一郎, 最上 英明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『ラーガーフォイアー』第1巻, --- 松山俘虜収容所週刊新聞 ---,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その他4人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『異文化に照らし出された四国 ∼地域における外国人受容の意義と歴史て考察∼』,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令和4年度研究計総合科学部創生研究プロジェクト経費・ 地域創生総合科学推進 報告書『異文化に照らし出された四国 ∼地域における外国人受容の意義と歴史て考察∼』,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23-33,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Von Shaolin bis Shôtôkan. Beiträge zur integralen Praxis des Karate-dô, schlatt-books, Distelhausen, Dec.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解放後の板東収容所俘虜たち ―日独文化交流の一側面―,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39-52,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Eine Phänomenologie des mittelalterlichen Pandaimonions,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literaturkritik.de.rezensionsforum,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Yoi: Standing Meditation,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Shotokan Karate Magazine,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10-11,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Üben nach Funakoshi,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Toshiya. Zeitschrift für Karate, Kampfkunst &amp; Kultur,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22-29,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Karate-jutsu, Karate-do &amp; Sports Karate,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Shotokan Karate Magazine,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14-17,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環境徳の観点からの技術評価:そのメリットとデメリット,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倫理学年報,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67-70, 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木村一夫『鳴潮』(徳島新聞社，2023年)書評,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徳島新聞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17, 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Zen in den Kampfkünsten oder wie verhält sich Religion zum Krieg?,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University of Vienna/Department of East Asian Studies/Japanese Studies: u-japan lecture,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Motohiro Kumasaka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AIs and Their Limited Subjectivities: Subjectivities Shaped by Humans Recognition,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 International Conference AI and Subjectivity,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Feb.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Verlorene und erfundene Traditionen im japanischen Karate-dô,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Universtität Wien/Department of East Asian Studies, Japanese Studies: u:japan lecture,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Shuhari - Improvisation in der waffenlosen Kampfkunst,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Symposium PRO IMPRO 2024, Anton Bruckner Privatuniversität Linz,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Motohiro Kumasaka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Geisteswissenschaften im Zeitalter der Krisen: Angst und Ehrfurcht,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Keynote Speach at GDVT-Jahrestagung 2024 "Krisen, Kriege und Seuchen-Ihre Auswirkungen auf Gesellschaft, Literatur und Kunst",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「ルーヴル美術館草創期における絵画の移動―美術をめぐる平等と不平等―」(口頭発表),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関西フランス史研究会第197回(再編第72回)例会,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竹原 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治隆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「通所介護利用高齢者へのアート作業の取り組みと研究活動報告」(ポスター発表),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第14回日本プライマリ・ケア連合学術大会,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Zen - Psychotechnik oder Religion?,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Deutsche Gesellschaft für Natur- und Völkerkunde Ostasiens (OAG Tokyo),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May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竹原 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治隆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「介護老人保健施設におけるアート作業研究の試み ―マスキングテープアート作業は後期高齢者に効果的か―」(ポスター発表),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徳島県地域包括ケアシステム学会第6回学術集会,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自然の尊厳と環境保護:尊厳概念は環境保護を促進するか,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尊厳学フォーラム第5回「〈環境〉から価値を考える」,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環境徳の観点からの技術評価 ──そのメリットとデメリット,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第74回日本倫理学会主題別討議 環境倫理の展開 ──環境問題の技術的解決についての検討,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「心身医学とアート」(教育講演),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第45回日本心身医学会中国・四国地方会,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「医療×アートの提案」(シンポジウム),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第45回日本心身医学会中国・四国地方会,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「心身医学とアート」,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『第45回日本心身医学会中国・四国地方会抄録集』,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40-41, 2023年10月.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食の倫理と食への関心:裂け目を接続するために,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Food Bio Plus研究会 新規開発食品受容性セミナー「倫理学(環境，動物)，人類学的見地から考える」,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「フランス⾰命期から第⼀帝政期における美術館展⽰絵画と風景画」 (口頭発表),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⽇仏美術学会第171回例会,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その他4人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『異文化に照らし出された四国 ∼グローカルな観点による外国人受容と交流についての文献調査∼』,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令和5年度研究計総合科学部創生研究プロジェクト経費・ 地域創生総合科学推進 報告書『異文化に照らし出された四国 ∼グローカルな観点による外国人受容と交流についての文献調査∼』,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1-80,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Les Statues des Grands Hommes pour le Louvre, Bunsaido Publication, May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山本佳樹 編著,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『ドイツ文学と映画』 ギュンター・グラス『ブリキの太鼓』∼オスカルはなぜ子どものまま，成長しなかったのか?, 三修社, 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Karate, Krieger-Zen, Bushidô und andere Mésalliancen - zur "Yamatoisierung" des Karate-dô,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OAG Notizen,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10-38,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フランス革命期から第一帝政期における美術館展示絵画と風景画,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日仏美術学会会報,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107-108, 2024年.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「1793年8月10日，ルーヴル美術館開館時の展示絵画(3) : J・ヴェルネの作品はなぜ選定されたのか」,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『人間社会文化研究』,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1-12, 2024年.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板東収容所元捕虜ベルリーナーの『阿波の国 における藍の取引組織』について,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1-12, 2024年.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Practice according to Funakoshi,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Shotokan Karate Magazine,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160,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32-34,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Vorschläge zu einer integralen Praxis des Karate-dô,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Toshiya. Magazin für Karate, Kampfkunst &amp; Kultur,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24-29,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Yabu Kentsû - Offizier, Gentleman und Karate-Pionier. Buchbesprechung,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Toshiya - Magazin für Karate, Kampfkunst &amp; Kultur,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35-38,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Proposals for an integral practice of Karate-do,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Shotokan Karate Magazine,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163,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32-34,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伊与原新「藍を継ぐ海』書評,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徳島新聞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17, 2025年2月.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Motohiro Kumasaka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Creating Little Deities: To Be a Prayer to Nature and to Be a Player with Nature,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4th International Colloquium in Contemporary Philosophy and Culture,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May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「ルーヴル美術館開館時における『王政のしるし』の展示」(口頭発表),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第24回日韓歴史家会議,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Karate und Bushidô und andere Mésaillancen: zur "Yamato-isierung" des Karate-dô,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OAG Deutsche Gesellschaft für Natur- und Völkerkunde Ostasiens,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May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「シャプタル令(1801年)と地方への絵画の送付」(口頭発表),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第74回日本西洋史学会,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ubiquity of cults and cultic movements,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Kansai University PDM Seminar Series 2024 (2),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Wolfgang Herbert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transformation of the Japanese criminal underworld,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Kansai University PDM Sminar Series 2024 (3),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研究力とは何か―「大学改革」の行方を問う,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第12回STI政策シンポジウム,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「ルーヴル美術館開館時における『王政のしるし』の展示」(報告書),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『描かれた歴史―表象の歴史学をめぐって』(第24回日韓・韓日歴史家会議),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38-49, 東京, 2025年3月.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東風谷 太一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ビールに憑かれた人びと―ラガービールと近代ドイツ社会―,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青土社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東京, 2025年5月.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Mio Kitamura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Misaki Ichinomiya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Fujiwara Shinji,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Kosuke Kataoka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Yasuhiko Shirayama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Literature Review for the Development of the CIH (Curiosity-IKIGAI-Health) Advancemant Model,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Program Booklet The 13th IAGG Master Class on Asing in Asia,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133-134, May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「フランス革命後の中央美術館による絵画の送付と地方の反応」(口頭発表),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中国四国歴史学地理学協会2025年度大会,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