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草地から&lt;自然&gt;へ―剣山系における半自然草地の近代, 昭和堂,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上勝高丸山千年の森―科学的根拠に基づく順応的自然林再生,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大元 鈴子, 鎌田 安里紗, 田村 典江 : </w:t>
      </w:r>
      <w:r>
        <w:rPr>
          <w:rFonts w:ascii="" w:hAnsi="" w:cs="" w:eastAsia=""/>
          <w:b w:val="false"/>
          <w:i w:val="false"/>
          <w:strike w:val="false"/>
          <w:color w:val="000000"/>
          <w:sz w:val="20"/>
          <w:u w:val="none"/>
        </w:rPr>
        <w:t xml:space="preserve">自然によりそう地域づくり―自然資本の保全・活用のための協働のプロセスとデザイン,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波田 善夫,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隠岐4島の土地利用配置を決定づける地質・地形的基盤,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長井 雅史, 井庭 崇 : </w:t>
      </w:r>
      <w:r>
        <w:rPr>
          <w:rFonts w:ascii="" w:hAnsi="" w:cs="" w:eastAsia=""/>
          <w:b w:val="false"/>
          <w:i w:val="false"/>
          <w:strike w:val="false"/>
          <w:color w:val="000000"/>
          <w:sz w:val="20"/>
          <w:u w:val="none"/>
        </w:rPr>
        <w:t xml:space="preserve">生物多様性地域戦略を協働で策定するためのパターン・ランゲージ―合意形成のプロセスデザイン技術,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73-91,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有記, 豊田 光世, 西牧 孝行,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希少生物保全を核とした政策形成プロセスの分析~トキ野生復帰に向けた認証米制度創設にみる自然環境政策と農業政策の統合,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99-109,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to the special feature: nature-based solutions for creating sustainable landscapes, </w:t>
      </w:r>
      <w:r>
        <w:rPr>
          <w:rFonts w:ascii="" w:hAnsi="" w:cs="" w:eastAsia=""/>
          <w:b w:val="false"/>
          <w:i w:val="true"/>
          <w:strike w:val="false"/>
          <w:color w:val="000000"/>
          <w:sz w:val="20"/>
          <w:u w:val="none"/>
        </w:rPr>
        <w:t xml:space="preserve">Landscape and Ecological Engineering,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K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aquatic environments in the Yoshino River floodplain, Shikoku, Japan, using frogs as indicator species., </w:t>
      </w:r>
      <w:r>
        <w:rPr>
          <w:rFonts w:ascii="" w:hAnsi="" w:cs="" w:eastAsia=""/>
          <w:b w:val="false"/>
          <w:i w:val="true"/>
          <w:strike w:val="false"/>
          <w:color w:val="000000"/>
          <w:sz w:val="20"/>
          <w:u w:val="none"/>
        </w:rPr>
        <w:t xml:space="preserve">20th Annual Joint Seminar between Korea &amp; Japan on Ecological Engineering (Seoul, South Korea),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Vegetation Maps from Historical Topographic Maps Using Machine Learning,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TOMITA Miyu, G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Changes in the Isolated Habitat of the Endangered Ursus thibetanus japonicus Population in Shikoku Island,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Topographic and geographic factors influencing frog breeding sites in the floodplain of the Yoshino River, Shikoku, Japan, </w:t>
      </w:r>
      <w:r>
        <w:rPr>
          <w:rFonts w:ascii="" w:hAnsi="" w:cs="" w:eastAsia=""/>
          <w:b w:val="false"/>
          <w:i w:val="true"/>
          <w:strike w:val="false"/>
          <w:color w:val="000000"/>
          <w:sz w:val="20"/>
          <w:u w:val="none"/>
        </w:rPr>
        <w:t xml:space="preserve">ICLEE2024 (Kitakyushu, Japan),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聖夢, 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絶滅の危機に瀕する四国のツキノワクグマ生息域における植生変化,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徳島市内におけるカエル類5種の繁殖地分布を決定づける地形・土地利用要因, </w:t>
      </w:r>
      <w:r>
        <w:rPr>
          <w:rFonts w:ascii="" w:hAnsi="" w:cs="" w:eastAsia=""/>
          <w:b w:val="false"/>
          <w:i w:val="true"/>
          <w:strike w:val="false"/>
          <w:color w:val="000000"/>
          <w:sz w:val="20"/>
          <w:u w:val="none"/>
        </w:rPr>
        <w:t xml:space="preserve">第34回日本景観生態学会大会(仙台市),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携帯端末位置情報による徳島県域への来訪行動のモデリング,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1-4,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学外から見た本学のFD活動, </w:t>
      </w:r>
      <w:r>
        <w:rPr>
          <w:rFonts w:ascii="" w:hAnsi="" w:cs="" w:eastAsia=""/>
          <w:b w:val="false"/>
          <w:i w:val="true"/>
          <w:strike w:val="false"/>
          <w:color w:val="000000"/>
          <w:sz w:val="20"/>
          <w:u w:val="none"/>
        </w:rPr>
        <w:t xml:space="preserve">徳島大学教育シンポジウム2025,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LINWEI, </w:t>
      </w:r>
      <w:r>
        <w:rPr>
          <w:rFonts w:ascii="" w:hAnsi="" w:cs="" w:eastAsia=""/>
          <w:b w:val="true"/>
          <w:i w:val="false"/>
          <w:strike w:val="false"/>
          <w:color w:val="000000"/>
          <w:sz w:val="20"/>
          <w:u w:val="single"/>
        </w:rPr>
        <w:t>Ryoya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Green Space Planning Based on Green Infrastructure in China and Japan : Designed to encourage residents to manage,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充希,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景観・風景デザインのための風景知覚プロセス=「立ち合い」の生態学的解釈,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共用緑地空間における維持管理の持続性向上に関する研究 -「選択除草」を実施する全国事例の比較分析をもとに-,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貴和, 佐久間 大輔,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原 慶太郎 : </w:t>
      </w:r>
      <w:r>
        <w:rPr>
          <w:rFonts w:ascii="" w:hAnsi="" w:cs="" w:eastAsia=""/>
          <w:b w:val="false"/>
          <w:i w:val="false"/>
          <w:strike w:val="false"/>
          <w:color w:val="000000"/>
          <w:sz w:val="20"/>
          <w:u w:val="none"/>
        </w:rPr>
        <w:t>図説 日本の里山. 朝倉書店, 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西脇 雅人,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古竹 孝一 : </w:t>
      </w:r>
      <w:r>
        <w:rPr>
          <w:rFonts w:ascii="" w:hAnsi="" w:cs="" w:eastAsia=""/>
          <w:b w:val="false"/>
          <w:i w:val="false"/>
          <w:strike w:val="false"/>
          <w:color w:val="000000"/>
          <w:sz w:val="20"/>
          <w:u w:val="none"/>
        </w:rPr>
        <w:t xml:space="preserve">地域鉄道の活性化施策検討のためのOD交通量推計手法の提案- Bluetoothを用いた検討-, </w:t>
      </w:r>
      <w:r>
        <w:rPr>
          <w:rFonts w:ascii="" w:hAnsi="" w:cs="" w:eastAsia=""/>
          <w:b w:val="false"/>
          <w:i w:val="true"/>
          <w:strike w:val="false"/>
          <w:color w:val="000000"/>
          <w:sz w:val="20"/>
          <w:u w:val="single"/>
        </w:rPr>
        <w:t>実践政策学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小畠 直将,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ゲーム技術を活用したまちづくり支援の可能性に関する研究,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和磨,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西日本豪雨災害の被災地における人口変化の特徴に関する研究, --- 真備地区・大洲市中心地区を対象にして ---, </w:t>
      </w:r>
      <w:r>
        <w:rPr>
          <w:rFonts w:ascii="" w:hAnsi="" w:cs="" w:eastAsia=""/>
          <w:b w:val="false"/>
          <w:i w:val="true"/>
          <w:strike w:val="false"/>
          <w:color w:val="000000"/>
          <w:sz w:val="20"/>
          <w:u w:val="none"/>
        </w:rPr>
        <w:t xml:space="preserve">土木学会四国支部第31回技術研究発表会梗概集,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大栗 響希, 井ノ口 弘昭 : </w:t>
      </w:r>
      <w:r>
        <w:rPr>
          <w:rFonts w:ascii="" w:hAnsi="" w:cs="" w:eastAsia=""/>
          <w:b w:val="false"/>
          <w:i w:val="false"/>
          <w:strike w:val="false"/>
          <w:color w:val="000000"/>
          <w:sz w:val="20"/>
          <w:u w:val="none"/>
        </w:rPr>
        <w:t xml:space="preserve">新興国におけるUAVとCCTVデータに基づく交通安全対策の評価手法に関する基礎的検討, </w:t>
      </w:r>
      <w:r>
        <w:rPr>
          <w:rFonts w:ascii="" w:hAnsi="" w:cs="" w:eastAsia=""/>
          <w:b w:val="false"/>
          <w:i w:val="true"/>
          <w:strike w:val="false"/>
          <w:color w:val="000000"/>
          <w:sz w:val="20"/>
          <w:u w:val="none"/>
        </w:rPr>
        <w:t xml:space="preserve">第71回土木計画学研究発表会・春大会,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利憲,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風景体験における聴覚のはたらきに関する研究,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坂田 俊輔,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綴~郵便局を活用した分散型図書館の提案~, </w:t>
      </w:r>
      <w:r>
        <w:rPr>
          <w:rFonts w:ascii="" w:hAnsi="" w:cs="" w:eastAsia=""/>
          <w:b w:val="false"/>
          <w:i w:val="true"/>
          <w:strike w:val="false"/>
          <w:color w:val="000000"/>
          <w:sz w:val="20"/>
          <w:u w:val="none"/>
        </w:rPr>
        <w:t xml:space="preserve">土木学会四国支部 第31回技術研究発表会,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DRM-DB を活用した自転車ネットワーク安全性評価のための交通事故修正係数 (CMF:Crash Modification Factors)推定ツールの開発, </w:t>
      </w:r>
      <w:r>
        <w:rPr>
          <w:rFonts w:ascii="" w:hAnsi="" w:cs="" w:eastAsia=""/>
          <w:b w:val="false"/>
          <w:i w:val="true"/>
          <w:strike w:val="false"/>
          <w:color w:val="000000"/>
          <w:sz w:val="20"/>
          <w:u w:val="none"/>
        </w:rPr>
        <w:t xml:space="preserve">令和6年度 (一般財団法人)日本デジタル道路地図会 研究助成報告会,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PARK MINJU,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聖夢,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徳島県那賀川流域における育成林業の展開にともなう人とツキノワグマの関係の変化,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戴 帰航,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四国および紀伊半島におけるツキノワグマ生息空間としてのブナ科植生の連結性評価,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鬼久保 浩正,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香川県土器川の霞堤が持つ治水および生態的機能に関する予察的考察,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国立公園を起点にした保護区のつながりを探る∼環境特性にもとづくネットワークの可視化,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瀬戸内海島嶼群の植生景観を決定づける自然・社会的条件,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多時期のDSMを用いたマングローブ林のモニタリング方法の開発,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太一, 今井 洋太, 宇野 宏司,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数値標高モデルを用いた窪地指標の作成と洪水浸水想定区域との関係性評価,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朋美, 丹羽 英之, 石川 麻衣子,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宮園 遼, 橋場 友拓, 伊東 啓太郎, Ingunn Fjørtoft : </w:t>
      </w:r>
      <w:r>
        <w:rPr>
          <w:rFonts w:ascii="" w:hAnsi="" w:cs="" w:eastAsia=""/>
          <w:b w:val="false"/>
          <w:i w:val="false"/>
          <w:strike w:val="false"/>
          <w:color w:val="000000"/>
          <w:sz w:val="20"/>
          <w:u w:val="none"/>
        </w:rPr>
        <w:t xml:space="preserve">森のようちえんにおける子どもの森林環境の活用—京都市宝ヶ池公園どろんこ園でのアクティビティ調査, </w:t>
      </w:r>
      <w:r>
        <w:rPr>
          <w:rFonts w:ascii="" w:hAnsi="" w:cs="" w:eastAsia=""/>
          <w:b w:val="false"/>
          <w:i w:val="true"/>
          <w:strike w:val="false"/>
          <w:color w:val="000000"/>
          <w:sz w:val="20"/>
          <w:u w:val="none"/>
        </w:rPr>
        <w:t xml:space="preserve">第35回日本景観生態学会大会(金武町),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