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中学校社会 指導スキル大全, 明治図書出版, 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第4版 都道府県別日本の地理データマップ 6 中国・四国地方, --- 6.徳島県 温暖な気候と豊かな自然．阿波おどりも有名 ---, 株式会社 小峰書店,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キーワードは「思考過程」と「学びの蓄積」,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4-9,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生徒，教師，地域が変わる総合的な学習の時間,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令和4年度徳島県中学校「総合的な学習の時間」教育研究大会 大会要項,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「徳島型メンター制度のメリット」に関する考察 ―堀江北小学校における実践等の分析を通してー,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教育実践に関する共同研究会 研究レポート,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Kikuko Okuda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Moeko Fujikawa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Yumiko Ishii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Fumiyo Kagaya, HEISHIMA Honoka, MIHARA Ririko,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Sakata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Nakaue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Chiyoko Katoh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Effectiveness of Health Literacy Education through Smoking Prevention Education for Elementary School Students in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Biennial School Nurses International Conference JAPAN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Shizuoka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