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𠮷野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6"/>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mutations resulting in derepression of the intermedilysin gene by sequential mutagenesis of its promoter region in Streptococcus intermedius,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TIHEN GIA DINH,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米村 豊, 小倉 俊一郎 : </w:t>
      </w:r>
      <w:r>
        <w:rPr>
          <w:rFonts w:ascii="" w:hAnsi="" w:cs="" w:eastAsia=""/>
          <w:b w:val="false"/>
          <w:i w:val="false"/>
          <w:strike w:val="false"/>
          <w:color w:val="000000"/>
          <w:sz w:val="20"/>
          <w:u w:val="none"/>
        </w:rPr>
        <w:t xml:space="preserve">チロシンキナーゼ阻害剤をリードとする5-アミノレブリン酸を用いるがん光線力学的治療に対する効果増強剤の開発,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Kahar Prihardi,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華真, 小宮 悠生,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アミロライドの構造活性相関による新規Na+/H+交換輸送隊5選択的阻害剤の創成,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がん幹細胞の核心的生存機構の解明と治療標的化, </w:t>
      </w:r>
      <w:r>
        <w:rPr>
          <w:rFonts w:ascii="" w:hAnsi="" w:cs="" w:eastAsia=""/>
          <w:b w:val="false"/>
          <w:i w:val="true"/>
          <w:strike w:val="false"/>
          <w:color w:val="000000"/>
          <w:sz w:val="20"/>
          <w:u w:val="none"/>
        </w:rPr>
        <w:t xml:space="preserve">ミッション実現クラスター(プレシジョン栄養学の研究基盤確立を目指す食と栄養研究クラスター) 研究報告会・運営会議,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single"/>
        </w:rPr>
        <w:t>環境科学会誌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Yamamori, Rina Shirai,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proinflammatory cytokine expression in calcium ion-influx-dependent manner, </w:t>
      </w:r>
      <w:r>
        <w:rPr>
          <w:rFonts w:ascii="" w:hAnsi="" w:cs="" w:eastAsia=""/>
          <w:b w:val="false"/>
          <w:i w:val="true"/>
          <w:strike w:val="false"/>
          <w:color w:val="000000"/>
          <w:sz w:val="20"/>
          <w:u w:val="single"/>
        </w:rPr>
        <w:t>Current Research in Microbial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Hassan Abul Md,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天野 智仁, 平林 仁希, 玉井 明日香,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アセタール型リゾプラズマローゲンは創傷治癒を促進する,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161-163,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true"/>
          <w:strike w:val="false"/>
          <w:color w:val="000000"/>
          <w:sz w:val="20"/>
          <w:u w:val="none"/>
        </w:rPr>
        <w:t xml:space="preserve">The 40th Annual Meeting of the Japan Society of Drug Delivery System (Tsukuba), </w:t>
      </w:r>
      <w:r>
        <w:rPr>
          <w:rFonts w:ascii="" w:hAnsi="" w:cs="" w:eastAsia=""/>
          <w:b w:val="false"/>
          <w:i w:val="false"/>
          <w:strike w:val="false"/>
          <w:color w:val="000000"/>
          <w:sz w:val="20"/>
          <w:u w:val="none"/>
        </w:rPr>
        <w:t xml:space="preserve">585,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Cholesterol-Containing Binary Bilayer Membrane of Dimyristoylphosphatidylcholine,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Evaluate Detailed Structural Properties of Phospholipid Vesicles by Static and Dynamic Scattering,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Miki, Niki Hirabayashi, Asuka Tamai,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Makoto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acetal-type lysoplasmalogen, a secondary product of group IIF phospholipase A2, promotes skin wound healing, </w:t>
      </w:r>
      <w:r>
        <w:rPr>
          <w:rFonts w:ascii="" w:hAnsi="" w:cs="" w:eastAsia=""/>
          <w:b w:val="false"/>
          <w:i w:val="true"/>
          <w:strike w:val="false"/>
          <w:color w:val="000000"/>
          <w:sz w:val="20"/>
          <w:u w:val="none"/>
        </w:rPr>
        <w:t xml:space="preserve">The 64th International Conference on the Bioscience of Lipids (ICBL2024),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Niki Hirabayashi, Makoto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Miki : </w:t>
      </w:r>
      <w:r>
        <w:rPr>
          <w:rFonts w:ascii="" w:hAnsi="" w:cs="" w:eastAsia=""/>
          <w:b w:val="false"/>
          <w:i w:val="false"/>
          <w:strike w:val="false"/>
          <w:color w:val="000000"/>
          <w:sz w:val="20"/>
          <w:u w:val="none"/>
        </w:rPr>
        <w:t xml:space="preserve">Role of the group IIF phospholipase A2/lysoplasmalogen pathway in atopic dermatitis, </w:t>
      </w:r>
      <w:r>
        <w:rPr>
          <w:rFonts w:ascii="" w:hAnsi="" w:cs="" w:eastAsia=""/>
          <w:b w:val="false"/>
          <w:i w:val="true"/>
          <w:strike w:val="false"/>
          <w:color w:val="000000"/>
          <w:sz w:val="20"/>
          <w:u w:val="none"/>
        </w:rPr>
        <w:t xml:space="preserve">The 64th International Conference on the Bioscience of Lipids (ICBL2024),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ハロゲン化ジアルキルジメチルアンモニウム二重膜の相挙動におよぼす対イオン効果, </w:t>
      </w:r>
      <w:r>
        <w:rPr>
          <w:rFonts w:ascii="" w:hAnsi="" w:cs="" w:eastAsia=""/>
          <w:b w:val="false"/>
          <w:i w:val="true"/>
          <w:strike w:val="false"/>
          <w:color w:val="000000"/>
          <w:sz w:val="20"/>
          <w:u w:val="none"/>
        </w:rPr>
        <w:t xml:space="preserve">第15回日本生物物理学会中国四国支部大会,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Nono Kiriyama,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Effect of Monosaccharides Including Rare Sugars on Bilayer Phase Transitions of Dimyristoylphosphatidylcholine, </w:t>
      </w:r>
      <w:r>
        <w:rPr>
          <w:rFonts w:ascii="" w:hAnsi="" w:cs="" w:eastAsia=""/>
          <w:b w:val="false"/>
          <w:i w:val="true"/>
          <w:strike w:val="false"/>
          <w:color w:val="000000"/>
          <w:sz w:val="20"/>
          <w:u w:val="none"/>
        </w:rPr>
        <w:t xml:space="preserve">15th Annual Meeting of Chugoku/Shikoku Branch in the Biophysical Society of Japan,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こころ, 野村 咲希,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皮膚におけるオーファンGタンパク質共役型受容体GPR87の機能解析, </w:t>
      </w:r>
      <w:r>
        <w:rPr>
          <w:rFonts w:ascii="" w:hAnsi="" w:cs="" w:eastAsia=""/>
          <w:b w:val="false"/>
          <w:i w:val="true"/>
          <w:strike w:val="false"/>
          <w:color w:val="000000"/>
          <w:sz w:val="20"/>
          <w:u w:val="none"/>
        </w:rPr>
        <w:t xml:space="preserve">第65回日本生化学会中国四国支部例会,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表皮分泌性ホスホリパーゼA2はアトピー性皮膚炎を制御する, </w:t>
      </w:r>
      <w:r>
        <w:rPr>
          <w:rFonts w:ascii="" w:hAnsi="" w:cs="" w:eastAsia=""/>
          <w:b w:val="false"/>
          <w:i w:val="true"/>
          <w:strike w:val="false"/>
          <w:color w:val="000000"/>
          <w:sz w:val="20"/>
          <w:u w:val="none"/>
        </w:rPr>
        <w:t xml:space="preserve">第65回日本生化学会中国四国支部例会,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天野 智仁, 平林 仁希,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玉井 明日香,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アセタール型リゾプラズマローゲンは創傷治癒を促進する, </w:t>
      </w:r>
      <w:r>
        <w:rPr>
          <w:rFonts w:ascii="" w:hAnsi="" w:cs="" w:eastAsia=""/>
          <w:b w:val="false"/>
          <w:i w:val="true"/>
          <w:strike w:val="false"/>
          <w:color w:val="000000"/>
          <w:sz w:val="20"/>
          <w:u w:val="none"/>
        </w:rPr>
        <w:t xml:space="preserve">第66回日本脂質生化学会,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ホスファチジルコリン二重膜の温度・圧力相転移に関するFT-IR研究, </w:t>
      </w:r>
      <w:r>
        <w:rPr>
          <w:rFonts w:ascii="" w:hAnsi="" w:cs="" w:eastAsia=""/>
          <w:b w:val="false"/>
          <w:i w:val="true"/>
          <w:strike w:val="false"/>
          <w:color w:val="000000"/>
          <w:sz w:val="20"/>
          <w:u w:val="none"/>
        </w:rPr>
        <w:t xml:space="preserve">日本膜学会第46年会,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 宿主細胞応答のメカニズム,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血清成分存在下での Gemella bergeri 臨床分離株の増殖性および病原性に関する検討,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塚崎 清香,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Nm-76 株が産生する Discoidinolysin のヒト由来細胞に対する傷害メカニズムの検討,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が保有する細胞壁アンカー蛋白質 Endo D の機能解析,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理貴,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赤血球由来成分存在下における S. infantis の増殖性と毒素産生性に関する検討,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榎本 賢太郎,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ハロゲン化ジアルキルジメチルアンモニウムが形成する二重膜の相安定性に与える対イオン効果, </w:t>
      </w:r>
      <w:r>
        <w:rPr>
          <w:rFonts w:ascii="" w:hAnsi="" w:cs="" w:eastAsia=""/>
          <w:b w:val="false"/>
          <w:i w:val="true"/>
          <w:strike w:val="false"/>
          <w:color w:val="000000"/>
          <w:sz w:val="20"/>
          <w:u w:val="none"/>
        </w:rPr>
        <w:t xml:space="preserve">第38回九州コロイドコロキウム,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Sに対する宿主免疫系細胞の応答メカニズム, </w:t>
      </w:r>
      <w:r>
        <w:rPr>
          <w:rFonts w:ascii="" w:hAnsi="" w:cs="" w:eastAsia=""/>
          <w:b w:val="false"/>
          <w:i w:val="true"/>
          <w:strike w:val="false"/>
          <w:color w:val="000000"/>
          <w:sz w:val="20"/>
          <w:u w:val="none"/>
        </w:rPr>
        <w:t xml:space="preserve">第70回トキシンシンポジウム,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藤井 理, 田坂 徹, 𠮷野 颯真, 野田 祥汰, 小林 彩, 中山 清美, 佐藤 宏晶,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リポソーム化糖混合物による間質性肺炎の炎症抑制効果,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榎本 賢太郎,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ヨウ化ジアルキルジメチルアンモニウム二重膜の相挙動, </w:t>
      </w:r>
      <w:r>
        <w:rPr>
          <w:rFonts w:ascii="" w:hAnsi="" w:cs="" w:eastAsia=""/>
          <w:b w:val="false"/>
          <w:i w:val="true"/>
          <w:strike w:val="false"/>
          <w:color w:val="000000"/>
          <w:sz w:val="20"/>
          <w:u w:val="none"/>
        </w:rPr>
        <w:t xml:space="preserve">第75回コロイドおよび界面化学討論会,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米村 豊, 小倉 俊一郎 : </w:t>
      </w:r>
      <w:r>
        <w:rPr>
          <w:rFonts w:ascii="" w:hAnsi="" w:cs="" w:eastAsia=""/>
          <w:b w:val="false"/>
          <w:i w:val="false"/>
          <w:strike w:val="false"/>
          <w:color w:val="000000"/>
          <w:sz w:val="20"/>
          <w:u w:val="none"/>
        </w:rPr>
        <w:t xml:space="preserve">チロシンキナーゼ阻害剤を導入した新規シッフ塩基による5-アミノレブリン酸を用いる癌光線力学的療法の効果増強効果の検討,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麻酔作用の光学活性:脂質膜の麻酔薬感受性, </w:t>
      </w:r>
      <w:r>
        <w:rPr>
          <w:rFonts w:ascii="" w:hAnsi="" w:cs="" w:eastAsia=""/>
          <w:b w:val="false"/>
          <w:i w:val="true"/>
          <w:strike w:val="false"/>
          <w:color w:val="000000"/>
          <w:sz w:val="20"/>
          <w:u w:val="none"/>
        </w:rPr>
        <w:t xml:space="preserve">第60回熱測定討論会,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酸性リン脂質ジパルミトイルホスファチジン酸二重膜の高圧相挙動, </w:t>
      </w:r>
      <w:r>
        <w:rPr>
          <w:rFonts w:ascii="" w:hAnsi="" w:cs="" w:eastAsia=""/>
          <w:b w:val="false"/>
          <w:i w:val="true"/>
          <w:strike w:val="false"/>
          <w:color w:val="000000"/>
          <w:sz w:val="20"/>
          <w:u w:val="none"/>
        </w:rPr>
        <w:t xml:space="preserve">第60回熱測定討論会,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Sに対する細胞内カルシウムイオン流入を介した炎症応答メカニズム, </w:t>
      </w:r>
      <w:r>
        <w:rPr>
          <w:rFonts w:ascii="" w:hAnsi="" w:cs="" w:eastAsia=""/>
          <w:b w:val="false"/>
          <w:i w:val="true"/>
          <w:strike w:val="false"/>
          <w:color w:val="000000"/>
          <w:sz w:val="20"/>
          <w:u w:val="none"/>
        </w:rPr>
        <w:t xml:space="preserve">第77回日本細菌学会中国・四国支部総会,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intermediusが産生するIntermedilysinに対する阻害剤の探索, </w:t>
      </w:r>
      <w:r>
        <w:rPr>
          <w:rFonts w:ascii="" w:hAnsi="" w:cs="" w:eastAsia=""/>
          <w:b w:val="false"/>
          <w:i w:val="true"/>
          <w:strike w:val="false"/>
          <w:color w:val="000000"/>
          <w:sz w:val="20"/>
          <w:u w:val="none"/>
        </w:rPr>
        <w:t xml:space="preserve">第66回歯科基礎医学会,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香留羅,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ポロキサマーミセルの癌細胞特異的な細胞障害メカニズムの解明に関する検討, </w:t>
      </w:r>
      <w:r>
        <w:rPr>
          <w:rFonts w:ascii="" w:hAnsi="" w:cs="" w:eastAsia=""/>
          <w:b w:val="false"/>
          <w:i w:val="true"/>
          <w:strike w:val="false"/>
          <w:color w:val="000000"/>
          <w:sz w:val="20"/>
          <w:u w:val="none"/>
        </w:rPr>
        <w:t xml:space="preserve">第97回日本生化学会大会,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Sに対するヒト由来免疫担当細胞の応答メカニズム, </w:t>
      </w:r>
      <w:r>
        <w:rPr>
          <w:rFonts w:ascii="" w:hAnsi="" w:cs="" w:eastAsia=""/>
          <w:b w:val="false"/>
          <w:i w:val="true"/>
          <w:strike w:val="false"/>
          <w:color w:val="000000"/>
          <w:sz w:val="20"/>
          <w:u w:val="none"/>
        </w:rPr>
        <w:t xml:space="preserve">第97回日本生化学会大会,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アトピー性皮膚炎におけるsPLA2-IIF/P-LPE経路の役割, </w:t>
      </w:r>
      <w:r>
        <w:rPr>
          <w:rFonts w:ascii="" w:hAnsi="" w:cs="" w:eastAsia=""/>
          <w:b w:val="false"/>
          <w:i w:val="true"/>
          <w:strike w:val="false"/>
          <w:color w:val="000000"/>
          <w:sz w:val="20"/>
          <w:u w:val="none"/>
        </w:rPr>
        <w:t xml:space="preserve">第97回日本生化学会,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こころ, 野村 咲希,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皮膚真皮の構造形成に寄与するオーファン受容体GPCRの機能解析, </w:t>
      </w:r>
      <w:r>
        <w:rPr>
          <w:rFonts w:ascii="" w:hAnsi="" w:cs="" w:eastAsia=""/>
          <w:b w:val="false"/>
          <w:i w:val="true"/>
          <w:strike w:val="false"/>
          <w:color w:val="000000"/>
          <w:sz w:val="20"/>
          <w:u w:val="none"/>
        </w:rPr>
        <w:t xml:space="preserve">第97回日本生化学会,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颯大,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酸性リン脂質ホスファチジン酸二重膜の圧力誘起相転移,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ラセミ体アミド結合型リン脂質二重膜の温度・圧力誘起相転移,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ハロゲン化ジアシルアンモニウムプロパン二重膜の熱的相挙動, </w:t>
      </w:r>
      <w:r>
        <w:rPr>
          <w:rFonts w:ascii="" w:hAnsi="" w:cs="" w:eastAsia=""/>
          <w:b w:val="false"/>
          <w:i w:val="true"/>
          <w:strike w:val="false"/>
          <w:color w:val="000000"/>
          <w:sz w:val="20"/>
          <w:u w:val="none"/>
        </w:rPr>
        <w:t xml:space="preserve">2024年度日本化学会中国四国支部大会,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拓実,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極性頭部転置型リン脂質の合成と二重膜物性, </w:t>
      </w:r>
      <w:r>
        <w:rPr>
          <w:rFonts w:ascii="" w:hAnsi="" w:cs="" w:eastAsia=""/>
          <w:b w:val="false"/>
          <w:i w:val="true"/>
          <w:strike w:val="false"/>
          <w:color w:val="000000"/>
          <w:sz w:val="20"/>
          <w:u w:val="none"/>
        </w:rPr>
        <w:t xml:space="preserve">2024年度日本化学会中国四国支部大会,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朋晃, 田口 ひかり,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多重共鳴拡散NMR法によるスルホベタインポリマーの⽣体内粒⼦径解析,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磁気共鳴イメージングのためのホスホセリンポリマープローブの合成と機能評価,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𠮷野 颯真, 藤井 理, 田坂 徹,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アトピー性⽪膚炎様モデルマウスに対する瞬芽ブドウ種⼦成分の改善効果,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志音,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Bukau Bernd,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FtsHによるσ32代謝機構についての解析, </w:t>
      </w:r>
      <w:r>
        <w:rPr>
          <w:rFonts w:ascii="" w:hAnsi="" w:cs="" w:eastAsia=""/>
          <w:b w:val="false"/>
          <w:i w:val="true"/>
          <w:strike w:val="false"/>
          <w:color w:val="000000"/>
          <w:sz w:val="20"/>
          <w:u w:val="none"/>
        </w:rPr>
        <w:t xml:space="preserve">第48回日本分子生物学会年会,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福村 京平, 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Brevibacillus属細菌のDnaKシャペロンシステムについての機能解析, </w:t>
      </w:r>
      <w:r>
        <w:rPr>
          <w:rFonts w:ascii="" w:hAnsi="" w:cs="" w:eastAsia=""/>
          <w:b w:val="false"/>
          <w:i w:val="true"/>
          <w:strike w:val="false"/>
          <w:color w:val="000000"/>
          <w:sz w:val="20"/>
          <w:u w:val="none"/>
        </w:rPr>
        <w:t xml:space="preserve">第48回日本分子生物学会年会,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豊島 鼓雪,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石井 良運, 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の病原性抑制因子の探索, </w:t>
      </w:r>
      <w:r>
        <w:rPr>
          <w:rFonts w:ascii="" w:hAnsi="" w:cs="" w:eastAsia=""/>
          <w:b w:val="false"/>
          <w:i w:val="true"/>
          <w:strike w:val="false"/>
          <w:color w:val="000000"/>
          <w:sz w:val="20"/>
          <w:u w:val="none"/>
        </w:rPr>
        <w:t xml:space="preserve">第48回日本分子生物学会年会,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高圧蛍光法を用いたホスファチジルコリン二重膜の内部構造評価, </w:t>
      </w:r>
      <w:r>
        <w:rPr>
          <w:rFonts w:ascii="" w:hAnsi="" w:cs="" w:eastAsia=""/>
          <w:b w:val="false"/>
          <w:i w:val="true"/>
          <w:strike w:val="false"/>
          <w:color w:val="000000"/>
          <w:sz w:val="20"/>
          <w:u w:val="none"/>
        </w:rPr>
        <w:t xml:space="preserve">第47回分子生物学会,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高圧下における不飽和リン脂質混合二重膜の融合と分裂,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Hassan Abul Md, Shimizu Hidetaka, Minagawa Kazune, OUE Takato, Hirata Yuiri, Simao Qin, Fukui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is involved in metabolic adaptation and resistance to carbonyl stress in glucose-induced cancer cells., </w:t>
      </w:r>
      <w:r>
        <w:rPr>
          <w:rFonts w:ascii="" w:hAnsi="" w:cs="" w:eastAsia=""/>
          <w:b w:val="false"/>
          <w:i w:val="true"/>
          <w:strike w:val="false"/>
          <w:color w:val="000000"/>
          <w:sz w:val="20"/>
          <w:u w:val="none"/>
        </w:rPr>
        <w:t xml:space="preserve">The 47th Annual Meeting of the Molecular Biology Society of Japan,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崇人, 藪元 愛実, 西田 雅涼, 廣川 詩織, 佐藤 莉帆, 栗栖 大知, 中井 美邑,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滉都,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ヒト口腔常在性レンサ球菌Streptococcus intermediusの細胞傷害メカニズムに関する検討, </w:t>
      </w:r>
      <w:r>
        <w:rPr>
          <w:rFonts w:ascii="" w:hAnsi="" w:cs="" w:eastAsia=""/>
          <w:b w:val="false"/>
          <w:i w:val="true"/>
          <w:strike w:val="false"/>
          <w:color w:val="000000"/>
          <w:sz w:val="20"/>
          <w:u w:val="none"/>
        </w:rPr>
        <w:t xml:space="preserve">第148回徳島生物学会,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森本 華真, 小宮 悠生, 二宮 致, 遠藤 良夫, 滝野 隆久,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創薬によるNa+/H+交換輸送体5(NHE5)に対する選択的阻害剤の創製,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玉井 明日香, 平林 仁希, 三木 寿美 : </w:t>
      </w:r>
      <w:r>
        <w:rPr>
          <w:rFonts w:ascii="" w:hAnsi="" w:cs="" w:eastAsia=""/>
          <w:b w:val="false"/>
          <w:i w:val="false"/>
          <w:strike w:val="false"/>
          <w:color w:val="000000"/>
          <w:sz w:val="20"/>
          <w:u w:val="none"/>
        </w:rPr>
        <w:t xml:space="preserve">創傷治癒改善を目指した機能性リゾリン脂質デリバリーシステムの開発,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lysophospholipid, lysoplasmalogen, regulates skin homeostasis and disease, </w:t>
      </w:r>
      <w:r>
        <w:rPr>
          <w:rFonts w:ascii="" w:hAnsi="" w:cs="" w:eastAsia=""/>
          <w:b w:val="false"/>
          <w:i w:val="true"/>
          <w:strike w:val="false"/>
          <w:color w:val="000000"/>
          <w:sz w:val="20"/>
          <w:u w:val="none"/>
        </w:rPr>
        <w:t xml:space="preserve">Moon-Shan biomedical research forum, Taipei Medical University,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スルホンアミド基の修飾によるセレコキシブ機能の制御:UTX-121誘導体のMMPとの相互作用, </w:t>
      </w:r>
      <w:r>
        <w:rPr>
          <w:rFonts w:ascii="" w:hAnsi="" w:cs="" w:eastAsia=""/>
          <w:b w:val="false"/>
          <w:i w:val="true"/>
          <w:strike w:val="false"/>
          <w:color w:val="000000"/>
          <w:sz w:val="20"/>
          <w:u w:val="none"/>
        </w:rPr>
        <w:t xml:space="preserve">第28回日本バイオ治療法学会学術集会,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敬人, 南川 和音, 福井 崇人, 清水 秀宇, 平田 結麗, 秦 泗茂, Md Abul Hassan,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腫瘍幹細胞による生細胞取込み活性は生存能を高める, </w:t>
      </w:r>
      <w:r>
        <w:rPr>
          <w:rFonts w:ascii="" w:hAnsi="" w:cs="" w:eastAsia=""/>
          <w:b w:val="false"/>
          <w:i w:val="true"/>
          <w:strike w:val="false"/>
          <w:color w:val="000000"/>
          <w:sz w:val="20"/>
          <w:u w:val="none"/>
        </w:rPr>
        <w:t xml:space="preserve">2024年度徳島大学研究クラスター若手合同ミーティング「プレシジョン栄養学の研究基盤確立を目指す食と栄養研究クラスター」,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南川 和音, 大上 敬人, 福井 崇人, 清水 秀宇, 平田 結麗, 秦 泗茂, Md Abul Hassan,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腫瘍幹細胞の生細胞取込み活性には酸化脂質受容体G2Aが関与している (奨励賞), </w:t>
      </w:r>
      <w:r>
        <w:rPr>
          <w:rFonts w:ascii="" w:hAnsi="" w:cs="" w:eastAsia=""/>
          <w:b w:val="false"/>
          <w:i w:val="true"/>
          <w:strike w:val="false"/>
          <w:color w:val="000000"/>
          <w:sz w:val="20"/>
          <w:u w:val="none"/>
        </w:rPr>
        <w:t xml:space="preserve">2024年度徳島大学研究クラスター若手合同ミーティングのご案内「プレシジョン栄養学の研究基盤確立を目指す食と栄養研究クラスター」,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Hassan Abul Md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is involved in metabolic adaptation and resistance to carbonyl stress in glucose-induced cancer cells., </w:t>
      </w:r>
      <w:r>
        <w:rPr>
          <w:rFonts w:ascii="" w:hAnsi="" w:cs="" w:eastAsia=""/>
          <w:b w:val="false"/>
          <w:i w:val="true"/>
          <w:strike w:val="false"/>
          <w:color w:val="000000"/>
          <w:sz w:val="20"/>
          <w:u w:val="none"/>
        </w:rPr>
        <w:t xml:space="preserve">2024年度徳島大学研究クラスター若手合同ミーティング 「プレシジョン栄養学の研究基盤確立を目指す食と栄養研究クラスター」,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Kokoro Matsura, Saki Nomura,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orphan G protein-coupled receptor GPR87 in the skin,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Karin Hamazume,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orphan GPCRs expressed in liver,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Ayane Matsuchi, Kokoro Matsura,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Lipidomics analysis of 3D skin culture model,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lipid mediators in health and disease,, </w:t>
      </w:r>
      <w:r>
        <w:rPr>
          <w:rFonts w:ascii="" w:hAnsi="" w:cs="" w:eastAsia=""/>
          <w:b w:val="false"/>
          <w:i w:val="true"/>
          <w:strike w:val="false"/>
          <w:color w:val="000000"/>
          <w:sz w:val="20"/>
          <w:u w:val="none"/>
        </w:rPr>
        <w:t xml:space="preserve">Tokushima-Chiayi international research forum, National Chiayi University,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Kohei Hayashi, Keiji Ishida, Masanori Kato, Shuichi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DCTN1-RET Fusion Through Coiled-coil Domain as a Potential Target for RET Inhibitors,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1407-1417,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Hirokazu Kariyazono, Yoshijiro Nazumi, Futa Komatsubara, Mashal Asif,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Self-Assembled Fluorophore-Based Probe for Efficient Detection of Endogenous Nitroreductase Activity in Escherichia Coli,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action of ethanol-soluble lignin from steam-exploded rice straw combined with ultraviolet-A irradiation,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以西 奈央,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高バイオマス度クヌギ由来エポキシ硬化樹脂製造, </w:t>
      </w:r>
      <w:r>
        <w:rPr>
          <w:rFonts w:ascii="" w:hAnsi="" w:cs="" w:eastAsia=""/>
          <w:b w:val="false"/>
          <w:i w:val="true"/>
          <w:strike w:val="false"/>
          <w:color w:val="000000"/>
          <w:sz w:val="20"/>
          <w:u w:val="none"/>
        </w:rPr>
        <w:t xml:space="preserve">日本農芸化学会中四国支部第71回日本農芸化学会中四国支部第71回講演会講演要旨集, </w:t>
      </w:r>
      <w:r>
        <w:rPr>
          <w:rFonts w:ascii="" w:hAnsi="" w:cs="" w:eastAsia=""/>
          <w:b w:val="false"/>
          <w:i w:val="false"/>
          <w:strike w:val="false"/>
          <w:color w:val="000000"/>
          <w:sz w:val="20"/>
          <w:u w:val="none"/>
        </w:rPr>
        <w:t>A-7,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バイオマスの効率的糖化のための耐熱性セルラーゼ組合せ検討, </w:t>
      </w:r>
      <w:r>
        <w:rPr>
          <w:rFonts w:ascii="" w:hAnsi="" w:cs="" w:eastAsia=""/>
          <w:b w:val="false"/>
          <w:i w:val="true"/>
          <w:strike w:val="false"/>
          <w:color w:val="000000"/>
          <w:sz w:val="20"/>
          <w:u w:val="none"/>
        </w:rPr>
        <w:t xml:space="preserve">日本農芸化学会中四国支部第71回日本農芸化学会中四国支部第71回講演会講演要旨集, </w:t>
      </w:r>
      <w:r>
        <w:rPr>
          <w:rFonts w:ascii="" w:hAnsi="" w:cs="" w:eastAsia=""/>
          <w:b w:val="false"/>
          <w:i w:val="false"/>
          <w:strike w:val="false"/>
          <w:color w:val="000000"/>
          <w:sz w:val="20"/>
          <w:u w:val="none"/>
        </w:rPr>
        <w:t>A-8,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小林 彩, 藤井 理, 野田 祥汰,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稲垣 正 : </w:t>
      </w:r>
      <w:r>
        <w:rPr>
          <w:rFonts w:ascii="" w:hAnsi="" w:cs="" w:eastAsia=""/>
          <w:b w:val="false"/>
          <w:i w:val="false"/>
          <w:strike w:val="false"/>
          <w:color w:val="000000"/>
          <w:sz w:val="20"/>
          <w:u w:val="none"/>
        </w:rPr>
        <w:t xml:space="preserve">リポソーム化ビタミンCとnanoPDS化ビタミンCの皮膚浸透性および皮膚細胞に対する機能性の比較評価, </w:t>
      </w:r>
      <w:r>
        <w:rPr>
          <w:rFonts w:ascii="" w:hAnsi="" w:cs="" w:eastAsia=""/>
          <w:b w:val="false"/>
          <w:i w:val="true"/>
          <w:strike w:val="false"/>
          <w:color w:val="000000"/>
          <w:sz w:val="20"/>
          <w:u w:val="none"/>
        </w:rPr>
        <w:t xml:space="preserve">第25回抗加齢医学会総会,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植木 悠斗,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カチオン性高吸水性ポリマーによるリポソームの吸着挙動,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