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婦人科MRIシーケンス再考 拡散強調像, </w:t>
      </w:r>
      <w:r>
        <w:rPr>
          <w:rFonts w:ascii="" w:hAnsi="" w:cs="" w:eastAsia=""/>
          <w:b w:val="false"/>
          <w:i w:val="true"/>
          <w:strike w:val="false"/>
          <w:color w:val="000000"/>
          <w:sz w:val="20"/>
          <w:u w:val="none"/>
        </w:rPr>
        <w:t xml:space="preserve">第50回日本磁気共鳴医学会大会,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Nobuto Nakanishi, Shigeaki Inoue, Yuko Ono, Jun Sugiyama, Kazushi Takayama,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Kensuke Nakamura, 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none"/>
        </w:rPr>
        <w:t xml:space="preserve">Clinical Nutrition Espen,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ここが知りたい! 子宮内膜症の病態と画像診断 -温故知新 Q&amp;A2,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1411,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特集RSNA2023 エキスパートによるRSNA2023ベストリポート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腫瘍類似病変の画像診断 - 子宮・付属器領域 -,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Nobuto Nakanishi, Isao Miyajima, Takeshi Saijo, Takahiro Kudo, Kohei Tanaka,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Manabu Ishihara, Kensuke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Cut-off values for an ultrasound-based muscle mass assessment at intensive care unit admission: A retrospective study, </w:t>
      </w:r>
      <w:r>
        <w:rPr>
          <w:rFonts w:ascii="" w:hAnsi="" w:cs="" w:eastAsia=""/>
          <w:b w:val="false"/>
          <w:i w:val="true"/>
          <w:strike w:val="false"/>
          <w:color w:val="000000"/>
          <w:sz w:val="20"/>
          <w:u w:val="none"/>
        </w:rPr>
        <w:t xml:space="preserve">Clinical Nutrition Open Science,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263-273,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特集RSNA2024 エキスパートによるRSNA2024ベストリポート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19-20,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真奈,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亀井 友志,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小林 直登,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当院での類骨骨腫に対するRFAの初期経験, </w:t>
      </w:r>
      <w:r>
        <w:rPr>
          <w:rFonts w:ascii="" w:hAnsi="" w:cs="" w:eastAsia=""/>
          <w:b w:val="false"/>
          <w:i w:val="true"/>
          <w:strike w:val="false"/>
          <w:color w:val="000000"/>
          <w:sz w:val="20"/>
          <w:u w:val="none"/>
        </w:rPr>
        <w:t xml:space="preserve">第141回日本医学放射線学会 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下村 真奈, 古谷 光平, 簑手 鴻,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Visual-ICEの初期使用経験, </w:t>
      </w:r>
      <w:r>
        <w:rPr>
          <w:rFonts w:ascii="" w:hAnsi="" w:cs="" w:eastAsia=""/>
          <w:b w:val="false"/>
          <w:i w:val="true"/>
          <w:strike w:val="false"/>
          <w:color w:val="000000"/>
          <w:sz w:val="20"/>
          <w:u w:val="none"/>
        </w:rPr>
        <w:t xml:space="preserve">第53回 徳島IVR研究会,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