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携帯端末用ルーブリック評価ツールを用いた大人数による評価活動の実践,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教育システム情報学会第42回全国大会講演論文集,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305-306, 2017年8月.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初年次教育科目の推進に伴う教員のティーチングに関する意識調査,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大学教育学会2017年度課題研究集会要旨集,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61, 2017年12月.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ティーチング・ポートフォリオの作成意義と普及に向けて,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22-23, 2018年1月.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向井 将馬, 新免 歩, 広瀬 壮太, 本田 剛士, 下村 宗央, 畑中 唯菜, 片山 裕之,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由佳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学生が企画する「レポートの書き方講座」の意義,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24-25, 2018年1月.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SIH道場におけるラーニングスキル取得傾向について,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2018年1月.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『教育の内部質保証に関するガイドライン』に基づく 全学初年次教育プログラムの評価体制の検討,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184, 2018年3月.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徳島大学SIH道場∼アクティブ・ラーニング入門∼(平成30年度),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2017年度徳島大学全学FD推進プログラムの実施報告,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77-99,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中島 英博, 山田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中井 俊樹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学習評価(シリーズ大学の教授法4), 玉川大学出版部, 東京都, 2018年6月.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小林 忠資, 鈴木 玲子, 加地 真弥,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嶋﨑 和代, 立川 明, 常盤 文枝, 西野 毅朗, 服部 律子, 松岡 真理,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アクティブラーニングの活用(看護教育実践シリーズ4),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医学書院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東京都, 2018年9月.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美香,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大分県東国東郡姫島村方言における56年間の言語変化, --- 同一話者への追跡調査結果から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別府大学紀要,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15-29, 2019年.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TOMOSADA, Hiroyuki IWAKI, Mika MATSUDA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Nanami Shiokawa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Study of language change by follow-up survey of The Linguistic Atlas of the Seto Island Sea(LAS),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Vilnius, Lithuania, Jul.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Engaging in Higher Education Reform as a School Psychologist,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ISPA2018 Tokyo Program Proceedings,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徳島大学におけるSIH道場の取組:学生の声を教育プログラムの改善に繋げるデザイン,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未来の学びフェス,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新入生を対象にした大学に対する価値観に関する調査:徳島大学SIH道場の改善に向けて,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「差」を見る研究と「関係」を見る研究,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中国四国心理学会論文集,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4, 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学生の社会実装を支援する助成金「仁生イノベーショングラント」の実施，課題とその改善,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イノベーション教育学会第6回年次大会,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徳島大学「SIH道場」改善に向けた新入生調査,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榊原 暢久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理工系講義形式授業に特化したFDプログラム開発,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32-33, 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向井 将馬, 藤原 誠哉, 新免 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由佳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博文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学生が企画する「レポートの書き方講座」の効果検証,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20-21, 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中井 秀和, 土居 義典, 一居 航平, 廣瀬 壮大, 向井 将馬, 新免 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由佳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博文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徳島大学における学習支援に関するニーズ分析,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18-19, 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2018年度徳島大学全学FD推進プログラムの実施報告,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27-45, 2019年3月.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