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243-247,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107-113,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282-292,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066009-1-8,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997-1003,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222-227,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1856-1858, 2016.</w:t>
      </w:r>
    </w:p>
    <w:p>
      <w:pPr>
        <w:numPr>
          <w:numId w:val="5"/>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Vol.813, </w:t>
      </w:r>
      <w:r>
        <w:rPr>
          <w:rFonts w:ascii="" w:hAnsi="" w:cs="" w:eastAsia=""/>
          <w:b w:val="false"/>
          <w:i w:val="false"/>
          <w:strike w:val="false"/>
          <w:color w:val="000000"/>
          <w:sz w:val="20"/>
          <w:u w:val="none"/>
        </w:rPr>
        <w:t>18-26,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Vol.815,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1013236, 2017.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Vol.460, </w:t>
      </w:r>
      <w:r>
        <w:rPr>
          <w:rFonts w:ascii="" w:hAnsi="" w:cs="" w:eastAsia=""/>
          <w:b w:val="false"/>
          <w:i w:val="false"/>
          <w:strike w:val="false"/>
          <w:color w:val="000000"/>
          <w:sz w:val="20"/>
          <w:u w:val="none"/>
        </w:rPr>
        <w:t>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352-357,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Vol.461, </w:t>
      </w:r>
      <w:r>
        <w:rPr>
          <w:rFonts w:ascii="" w:hAnsi="" w:cs="" w:eastAsia=""/>
          <w:b w:val="false"/>
          <w:i w:val="false"/>
          <w:strike w:val="false"/>
          <w:color w:val="000000"/>
          <w:sz w:val="20"/>
          <w:u w:val="none"/>
        </w:rPr>
        <w:t>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Vol.463, </w:t>
      </w:r>
      <w:r>
        <w:rPr>
          <w:rFonts w:ascii="" w:hAnsi="" w:cs="" w:eastAsia=""/>
          <w:b w:val="false"/>
          <w:i w:val="false"/>
          <w:strike w:val="false"/>
          <w:color w:val="000000"/>
          <w:sz w:val="20"/>
          <w:u w:val="none"/>
        </w:rPr>
        <w:t>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Vol.464, </w:t>
      </w:r>
      <w:r>
        <w:rPr>
          <w:rFonts w:ascii="" w:hAnsi="" w:cs="" w:eastAsia=""/>
          <w:b w:val="false"/>
          <w:i w:val="false"/>
          <w:strike w:val="false"/>
          <w:color w:val="000000"/>
          <w:sz w:val="20"/>
          <w:u w:val="none"/>
        </w:rPr>
        <w:t>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918-919,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1318-1329,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Germany,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S-198,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Vares Guillaume,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223,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84-86,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危機状況にある患者・家族の危機の分析と看護介入 事例集 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196-201,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1564123, </w:t>
      </w:r>
      <w:r>
        <w:rPr>
          <w:rFonts w:ascii="" w:hAnsi="" w:cs="" w:eastAsia=""/>
          <w:b w:val="false"/>
          <w:i w:val="false"/>
          <w:strike w:val="false"/>
          <w:color w:val="000000"/>
          <w:sz w:val="20"/>
          <w:u w:val="none"/>
        </w:rPr>
        <w:t>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511-525,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2017.</w:t>
      </w:r>
    </w:p>
    <w:p>
      <w:pPr>
        <w:numPr>
          <w:numId w:val="6"/>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432-442,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6"/>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15-24,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227-232,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Vol.EPOS, </w:t>
      </w:r>
      <w:r>
        <w:rPr>
          <w:rFonts w:ascii="" w:hAnsi="" w:cs="" w:eastAsia=""/>
          <w:b w:val="false"/>
          <w:i w:val="true"/>
          <w:strike w:val="false"/>
          <w:color w:val="000000"/>
          <w:sz w:val="20"/>
          <w:u w:val="none"/>
        </w:rPr>
        <w:t xml:space="preserve">No.C-0044,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86-94,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3928-3936,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4498-4506,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false"/>
          <w:strike w:val="false"/>
          <w:color w:val="000000"/>
          <w:sz w:val="20"/>
          <w:u w:val="none"/>
        </w:rPr>
        <w:t>22-30,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57-59,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61-65,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249-256,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212-220,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No.2J4-2in1, </w:t>
      </w:r>
      <w:r>
        <w:rPr>
          <w:rFonts w:ascii="" w:hAnsi="" w:cs="" w:eastAsia=""/>
          <w:b w:val="false"/>
          <w:i w:val="false"/>
          <w:strike w:val="false"/>
          <w:color w:val="000000"/>
          <w:sz w:val="20"/>
          <w:u w:val="none"/>
        </w:rPr>
        <w:t>1-4,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Vergil LE Cruz, 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No.004-03, </w:t>
      </w:r>
      <w:r>
        <w:rPr>
          <w:rFonts w:ascii="" w:hAnsi="" w:cs="" w:eastAsia=""/>
          <w:b w:val="false"/>
          <w:i w:val="false"/>
          <w:strike w:val="false"/>
          <w:color w:val="000000"/>
          <w:sz w:val="20"/>
          <w:u w:val="none"/>
        </w:rPr>
        <w:t>1-6,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12-pages,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e2548,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No.5117,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No.3179,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No.3473,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469-476,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183-188,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No.Article ID 8973131, </w:t>
      </w:r>
      <w:r>
        <w:rPr>
          <w:rFonts w:ascii="" w:hAnsi="" w:cs="" w:eastAsia=""/>
          <w:b w:val="false"/>
          <w:i w:val="false"/>
          <w:strike w:val="false"/>
          <w:color w:val="000000"/>
          <w:sz w:val="20"/>
          <w:u w:val="none"/>
        </w:rPr>
        <w:t>9-pages,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No.1205101,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1192-1199, 2018.</w:t>
      </w:r>
    </w:p>
    <w:p>
      <w:pPr>
        <w:numPr>
          <w:numId w:val="7"/>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2018.</w:t>
      </w:r>
    </w:p>
    <w:p>
      <w:pPr>
        <w:numPr>
          <w:numId w:val="7"/>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14609-14613,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35-37,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162-171,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682-691,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209-219,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F301-F315, 2018.</w:t>
      </w:r>
    </w:p>
    <w:p>
      <w:pPr>
        <w:numPr>
          <w:numId w:val="7"/>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41-47,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128-134,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105-108,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30-33,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34-38,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18-21,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22-25,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58-64,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No.C-1825, </w:t>
      </w:r>
      <w:r>
        <w:rPr>
          <w:rFonts w:ascii="" w:hAnsi="" w:cs="" w:eastAsia=""/>
          <w:b w:val="false"/>
          <w:i w:val="false"/>
          <w:strike w:val="false"/>
          <w:color w:val="000000"/>
          <w:sz w:val="20"/>
          <w:u w:val="none"/>
        </w:rPr>
        <w:t>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No.C-0212, </w:t>
      </w:r>
      <w:r>
        <w:rPr>
          <w:rFonts w:ascii="" w:hAnsi="" w:cs="" w:eastAsia=""/>
          <w:b w:val="false"/>
          <w:i w:val="false"/>
          <w:strike w:val="false"/>
          <w:color w:val="000000"/>
          <w:sz w:val="20"/>
          <w:u w:val="none"/>
        </w:rPr>
        <w:t>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No.Article ID 7932318, </w:t>
      </w:r>
      <w:r>
        <w:rPr>
          <w:rFonts w:ascii="" w:hAnsi="" w:cs="" w:eastAsia=""/>
          <w:b w:val="false"/>
          <w:i w:val="false"/>
          <w:strike w:val="false"/>
          <w:color w:val="000000"/>
          <w:sz w:val="20"/>
          <w:u w:val="none"/>
        </w:rPr>
        <w:t>11-pages, 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No.110491F,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1355-1368,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410-415,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2312-2318,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1154-1161,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646-650,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19-26,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275-278,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M, Nakano M,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K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Nakamoto T, Takahashi W,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S, Nawa K, Ohta T, Ozaki S, Tanaka S, Mukasa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Kotoku J, Oyama A, Hiraoka Y, Obayashi I, Shiraishi K,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Kondo H, Saikawa Y, Kobayashi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Furui S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 Aoki S, Nawa K, Yamashita H, Kotoku J, Abe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Y, Magome T,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 Nakano M, Nomura Y, Hanaoka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S-342,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169,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1091,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No.240,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No.3991,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8"/>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ordered-subsets expectation-maximization algorithm with power exponent for noise-robust image reconstruction in computed tomography,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47-56, 2019.</w:t>
      </w:r>
    </w:p>
    <w:p>
      <w:pPr>
        <w:numPr>
          <w:numId w:val="8"/>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8"/>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C09039,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1011-1016,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818-824,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31-32,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30-31,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165-170,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73-76,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113-116,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109-111,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219-223,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237-250,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1023-1028,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228-231,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407-424,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63-66,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No.C-8678,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No.C-08766,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115432, 2020.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268-275,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1056-1066,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106323, 2020.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No.Article ID 3096067,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977-984,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e0243229,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109617, 2021.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none"/>
        </w:rPr>
        <w:t xml:space="preserve">Journal of Medical Investigation,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110-122, 2021.</w:t>
      </w:r>
    </w:p>
    <w:p>
      <w:pPr>
        <w:numPr>
          <w:numId w:val="9"/>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113-121,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291-300,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117-124,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e12409,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237-244,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13-14,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19-39,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17-39,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5, </w:t>
      </w:r>
      <w:r>
        <w:rPr>
          <w:rFonts w:ascii="" w:hAnsi="" w:cs="" w:eastAsia=""/>
          <w:b w:val="false"/>
          <w:i w:val="false"/>
          <w:strike w:val="false"/>
          <w:color w:val="000000"/>
          <w:sz w:val="20"/>
          <w:u w:val="none"/>
        </w:rPr>
        <w:t>153-158,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1193-1197,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544-548,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353-359, Online(Zoom),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Kaori Yagasaki, Isako Ueta, 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 Takahashi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526-537,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98-105,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e045491,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1978-1981,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Feni Betriana, Tomoya Yokotani,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Schoenhofer : </w:t>
      </w:r>
      <w:r>
        <w:rPr>
          <w:rFonts w:ascii="" w:hAnsi="" w:cs="" w:eastAsia=""/>
          <w:b w:val="false"/>
          <w:i w:val="false"/>
          <w:strike w:val="false"/>
          <w:color w:val="000000"/>
          <w:sz w:val="20"/>
          <w:u w:val="none"/>
        </w:rPr>
        <w:t xml:space="preserve">The experience of older persons with mental health conditions who interact with healthcare robots and nurse intermediaries: The qualitative case studies,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182-192,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No.109822,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11184, 2021.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e1-e6,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e0259235,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Vol.e12481,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12896, 2021.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7580-7589,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809825, 2022.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e13505,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1479-1484,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42-47,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No.Sup4, </w:t>
      </w:r>
      <w:r>
        <w:rPr>
          <w:rFonts w:ascii="" w:hAnsi="" w:cs="" w:eastAsia=""/>
          <w:b w:val="false"/>
          <w:i w:val="false"/>
          <w:strike w:val="false"/>
          <w:color w:val="000000"/>
          <w:sz w:val="20"/>
          <w:u w:val="none"/>
        </w:rPr>
        <w:t>1-6,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79,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S34,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851-860,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281-290,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562-566,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155008, 2022.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e13645,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225001, 2022.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4277, 2022.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963-972,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110932, 2023.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110635, 2023.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52-59,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84-85,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180-190,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102648, 2023.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229-245,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962-966,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155-164,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No.107148, </w:t>
      </w:r>
      <w:r>
        <w:rPr>
          <w:rFonts w:ascii="" w:hAnsi="" w:cs="" w:eastAsia=""/>
          <w:b w:val="false"/>
          <w:i w:val="false"/>
          <w:strike w:val="false"/>
          <w:color w:val="000000"/>
          <w:sz w:val="20"/>
          <w:u w:val="none"/>
        </w:rPr>
        <w:t>1-9,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No.111880, </w:t>
      </w:r>
      <w:r>
        <w:rPr>
          <w:rFonts w:ascii="" w:hAnsi="" w:cs="" w:eastAsia=""/>
          <w:b w:val="false"/>
          <w:i w:val="false"/>
          <w:strike w:val="false"/>
          <w:color w:val="000000"/>
          <w:sz w:val="20"/>
          <w:u w:val="none"/>
        </w:rPr>
        <w:t>1-11,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No.112460, </w:t>
      </w:r>
      <w:r>
        <w:rPr>
          <w:rFonts w:ascii="" w:hAnsi="" w:cs="" w:eastAsia=""/>
          <w:b w:val="false"/>
          <w:i w:val="false"/>
          <w:strike w:val="false"/>
          <w:color w:val="000000"/>
          <w:sz w:val="20"/>
          <w:u w:val="none"/>
        </w:rPr>
        <w:t>1-13,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681-687,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No.EPOS, </w:t>
      </w:r>
      <w:r>
        <w:rPr>
          <w:rFonts w:ascii="" w:hAnsi="" w:cs="" w:eastAsia=""/>
          <w:b w:val="false"/>
          <w:i w:val="false"/>
          <w:strike w:val="false"/>
          <w:color w:val="000000"/>
          <w:sz w:val="20"/>
          <w:u w:val="none"/>
        </w:rPr>
        <w:t>C-11117,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524-530,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630-631,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686-688,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10-18,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Vol.12925, </w:t>
      </w:r>
      <w:r>
        <w:rPr>
          <w:rFonts w:ascii="" w:hAnsi="" w:cs="" w:eastAsia=""/>
          <w:b w:val="false"/>
          <w:i w:val="false"/>
          <w:strike w:val="false"/>
          <w:color w:val="000000"/>
          <w:sz w:val="20"/>
          <w:u w:val="none"/>
        </w:rPr>
        <w:t>129252M,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56-60,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n3-n4,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Locson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47612-47617,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2933, 2024.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254-259,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11252, 2024.</w:t>
      </w:r>
    </w:p>
    <w:p>
      <w:pPr>
        <w:numPr>
          <w:numId w:val="13"/>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59-67,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108152, 2024.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104850, 2024.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false"/>
          <w:strike w:val="false"/>
          <w:color w:val="000000"/>
          <w:sz w:val="20"/>
          <w:u w:val="none"/>
        </w:rPr>
        <w:t>143982, 2024.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959-969,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Imoto Fusako,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117-123,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93-101,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185-196,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205-214,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197-204,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100297, 2025.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none"/>
        </w:rPr>
        <w:t xml:space="preserve">Laboratory Medicine International,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none"/>
        </w:rPr>
        <w:t xml:space="preserve">Florence Nightingale Journal of Nursing,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792,-795,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11-18,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8-13,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SATO Yoshihide, Sakata Dousatsu, Bolst David, Simpson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SATO Yoshihide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53,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144,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