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HFT実施中の安全確保・リスク管理はどう行うか (ナース・研修医が必ずぶつかる 人工呼吸管理の「わかりません!」を29人の腕利きエースが解決する本) -- (非侵襲的陽圧換気(NPPV)・ハイフローセラピー(HFT)),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Physiological Benefits, Indication, Clinical Benefits, and Adverse Effects.,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529-541,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調節換気からウィーニングまでの自動制御．,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135-138,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Christopher T. Chenelle, Desmond J. Bennett, Daniel F.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 M. Kacmarek : </w:t>
      </w:r>
      <w:r>
        <w:rPr>
          <w:rFonts w:ascii="" w:hAnsi="" w:cs="" w:eastAsia=""/>
          <w:b w:val="false"/>
          <w:i w:val="false"/>
          <w:strike w:val="false"/>
          <w:color w:val="000000"/>
          <w:sz w:val="20"/>
          <w:u w:val="none"/>
        </w:rPr>
        <w:t xml:space="preserve">Effects of Leak Compensation on Patient-Ventilator Synchrony During Premature/Neonatal Invasive and Noninvasive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J Desmond Bennett, T Christopher Chenelle, F Daniel Fisher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Robert Kacmarek : </w:t>
      </w:r>
      <w:r>
        <w:rPr>
          <w:rFonts w:ascii="" w:hAnsi="" w:cs="" w:eastAsia=""/>
          <w:b w:val="false"/>
          <w:i w:val="false"/>
          <w:strike w:val="false"/>
          <w:color w:val="000000"/>
          <w:sz w:val="20"/>
          <w:u w:val="none"/>
        </w:rPr>
        <w:t xml:space="preserve">Performance of Leak Compensation in All-Age ICU Ventilators During Volume-Targeted Neonatal Ventilation: A Lung Model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asynchrony(患者-人工呼吸器非同調),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605-612,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Patient-ventilator asynchrony during mechanical ventilation,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and paralysis.,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HFNC in preventing intubation and NIV?, </w:t>
      </w:r>
      <w:r>
        <w:rPr>
          <w:rFonts w:ascii="" w:hAnsi="" w:cs="" w:eastAsia=""/>
          <w:b w:val="false"/>
          <w:i w:val="true"/>
          <w:strike w:val="false"/>
          <w:color w:val="000000"/>
          <w:sz w:val="20"/>
          <w:u w:val="none"/>
        </w:rPr>
        <w:t xml:space="preserve">The 62nd American Association of Respiratory Care Congress,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一般演題口演17 ウイニング, </w:t>
      </w:r>
      <w:r>
        <w:rPr>
          <w:rFonts w:ascii="" w:hAnsi="" w:cs="" w:eastAsia=""/>
          <w:b w:val="false"/>
          <w:i w:val="true"/>
          <w:strike w:val="false"/>
          <w:color w:val="000000"/>
          <w:sz w:val="20"/>
          <w:u w:val="none"/>
        </w:rPr>
        <w:t xml:space="preserve">第38回日本呼吸療法医学会学術集会,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教育講演「High-flow nasal cannula酸素療法の考え方と使用法」,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司会「岩月賢一記念講演:集中治療と集中治療医学を語る」,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司会「海外招聘講演:Chae-Man Lim. High-flow nasal cannula: mechanisms and clinical uses.」,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特別企画「敗血症ガイドライン:SSC版と日本版」,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智昭, 江木 盛時, 伊藤 隆史, 稲垣 伸洋, 加藤 弘美, 上野原 淳, 小西 周, 巽 博臣, 戸部 賢, 中嶋 いくえ, 中本 直樹, 西村 健, 新田 正和,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集中治療室における蛋白質投与量に関する多施設観察研究．,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座長:気道・呼吸・呼吸管理②,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「ARDSの病態と治療」集中治療医学レビュー2018-'19―最新主要文献と解説― 岡元和文監修．総合医学社．2018年，pp 160-165．,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経鼻高流量療法/ネーザルハイフローセラピー:生理学的効果．,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activity of the diaphragm during reverse triggering - a case report., </w:t>
      </w:r>
      <w:r>
        <w:rPr>
          <w:rFonts w:ascii="" w:hAnsi="" w:cs="" w:eastAsia=""/>
          <w:b w:val="false"/>
          <w:i w:val="true"/>
          <w:strike w:val="false"/>
          <w:color w:val="000000"/>
          <w:sz w:val="20"/>
          <w:u w:val="single"/>
        </w:rPr>
        <w:t>Journal of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432-440,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High-flow nasal cannula devices: noisier than we realize. Respir Care. 2018 Mar;63(3):371-372.,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371-372,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[O84-3],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[O16-4],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[SY2-3],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103-108,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呼吸管理のデバイス-加温加湿デバイス-「呼吸管理管理中の加温加湿デバイス:その原理と使用法」,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No.37(2), </w:t>
      </w:r>
      <w:r>
        <w:rPr>
          <w:rFonts w:ascii="" w:hAnsi="" w:cs="" w:eastAsia=""/>
          <w:b w:val="false"/>
          <w:i w:val="false"/>
          <w:strike w:val="false"/>
          <w:color w:val="000000"/>
          <w:sz w:val="20"/>
          <w:u w:val="none"/>
        </w:rPr>
        <w:t>179-186,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327-330,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術後肺合併症を予防する呼吸管理,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Nobuto Nakanishi, Satoshi Doi, Yoshimi Kawahara,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therapy on physical function in critically ill adults (VTICIA trial): protocol for a single-blinded randomised controlled trial.,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627-636,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「新型コロナクラスターを経験して」, </w:t>
      </w:r>
      <w:r>
        <w:rPr>
          <w:rFonts w:ascii="" w:hAnsi="" w:cs="" w:eastAsia=""/>
          <w:b w:val="false"/>
          <w:i w:val="true"/>
          <w:strike w:val="false"/>
          <w:color w:val="000000"/>
          <w:sz w:val="20"/>
          <w:u w:val="none"/>
        </w:rPr>
        <w:t xml:space="preserve">第31回徳島救急医療研究会,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歯科麻酔科医に役立つ周術期の呼吸管理,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114-120,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救急・集中治療(33巻3号) ショック管理2021-`22,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河原 良美,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集中治療室での早期離床の取り組みにおける基礎知識とアップデート,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Vol.2021.9,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53-58,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1232-1242,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人工呼吸器からの離脱:∼抜管前の評価と抜管後呼吸不全の予防法．, </w:t>
      </w:r>
      <w:r>
        <w:rPr>
          <w:rFonts w:ascii="" w:hAnsi="" w:cs="" w:eastAsia=""/>
          <w:b w:val="false"/>
          <w:i w:val="true"/>
          <w:strike w:val="false"/>
          <w:color w:val="000000"/>
          <w:sz w:val="20"/>
          <w:u w:val="none"/>
        </w:rPr>
        <w:t xml:space="preserve">第50回日本呼吸療法医学会セミナー,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間質性肺炎とCOPD:良好な予後のための周術期管理を探る「COPD:予後に影響する周術期管理」,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「人工呼吸器からの離脱・抜管」,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Lecture:敗血症性DICの新たな治療戦略-トロンボモジュリン製剤の可能性-,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徳島県における重症コロナ診療の現状,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2022.Winter,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人工呼吸中の加温加湿∼人工鼻と加温加湿器の使い分け∼, </w:t>
      </w:r>
      <w:r>
        <w:rPr>
          <w:rFonts w:ascii="" w:hAnsi="" w:cs="" w:eastAsia=""/>
          <w:b w:val="false"/>
          <w:i w:val="true"/>
          <w:strike w:val="false"/>
          <w:color w:val="000000"/>
          <w:sz w:val="20"/>
          <w:u w:val="none"/>
        </w:rPr>
        <w:t xml:space="preserve">加温加湿研究会 2022.Winter,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シンポジウム16:包括的肺保護換気,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講師:鎮静・鎮痛・せん妄管理 ∼ICUからの早期離脱を目指して∼．, </w:t>
      </w:r>
      <w:r>
        <w:rPr>
          <w:rFonts w:ascii="" w:hAnsi="" w:cs="" w:eastAsia=""/>
          <w:b w:val="false"/>
          <w:i w:val="true"/>
          <w:strike w:val="false"/>
          <w:color w:val="000000"/>
          <w:sz w:val="20"/>
          <w:u w:val="none"/>
        </w:rPr>
        <w:t xml:space="preserve">第51回日本呼吸療法医学会セミナー,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司会「一般演題(呼吸)」,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司会「教授就任記念講演3」,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講師:人工呼吸からの離脱．, </w:t>
      </w:r>
      <w:r>
        <w:rPr>
          <w:rFonts w:ascii="" w:hAnsi="" w:cs="" w:eastAsia=""/>
          <w:b w:val="false"/>
          <w:i w:val="true"/>
          <w:strike w:val="false"/>
          <w:color w:val="000000"/>
          <w:sz w:val="20"/>
          <w:u w:val="none"/>
        </w:rPr>
        <w:t xml:space="preserve">医師向け人工呼吸管理 基礎教育プログラム 第1回Refresherコース[オンライン]2022年度 – 呼吸療法専門医試験受験者レベル,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森西 啓介, 坂東 直紀 : </w:t>
      </w:r>
      <w:r>
        <w:rPr>
          <w:rFonts w:ascii="" w:hAnsi="" w:cs="" w:eastAsia=""/>
          <w:b w:val="false"/>
          <w:i w:val="false"/>
          <w:strike w:val="false"/>
          <w:color w:val="000000"/>
          <w:sz w:val="20"/>
          <w:u w:val="none"/>
        </w:rPr>
        <w:t xml:space="preserve">講師:人工呼吸器・体外式膜型人工肺(ECMO)の仕組みと管理上の注意事項，トラブル発生時の対応．, </w:t>
      </w:r>
      <w:r>
        <w:rPr>
          <w:rFonts w:ascii="" w:hAnsi="" w:cs="" w:eastAsia=""/>
          <w:b w:val="false"/>
          <w:i w:val="true"/>
          <w:strike w:val="false"/>
          <w:color w:val="000000"/>
          <w:sz w:val="20"/>
          <w:u w:val="none"/>
        </w:rPr>
        <w:t xml:space="preserve">新型コロナウイルス感染症対応看護職育成事業:重症患者対応研修,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司会「特別講演．敗血症におけるあらたなトロンボモデュリンの作用-DAMPs 制御の可能性-(升田好樹)」,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コメンテーター「シンポジウム．DIC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鎮痛・鎮静・せん妄管理, </w:t>
      </w:r>
      <w:r>
        <w:rPr>
          <w:rFonts w:ascii="" w:hAnsi="" w:cs="" w:eastAsia=""/>
          <w:b w:val="false"/>
          <w:i w:val="true"/>
          <w:strike w:val="false"/>
          <w:color w:val="000000"/>
          <w:sz w:val="20"/>
          <w:u w:val="none"/>
        </w:rPr>
        <w:t xml:space="preserve">医師向け人工呼吸管理 基礎教育プログラム 第12回Basicコース,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合同シンポジウム:新型コロナウイルス感染症(COVID-19)の現状と対策「重症コロナ診療の現状」,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--- 6.鎮痛・鎮静・せん妄管理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司会「ポスター113:多臓器不全②」,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良美, 野村 慶子, 土肥 智史, 松本 綾, 福本 和美,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心臓血管外科手術患者におけるpost-intensive care syndromeの実態調査,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野村 慶子, 島 麻美子, 河原 良美,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 長期入室患者に対する振動療法の有効性の検証．,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純．司会「シンポジウム14:多臓器不全の謎に迫る!臓器連関メカニズム解明の最新動向」,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純．審査員「優秀セッション1:メディカルスタッフ」,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智史,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河原 良美, 島 麻美子, 野村 慶子,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ICU入室患者における振動療法の効果:前向き無作為化比較試験,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COVID-19診療の現状と今後の課題,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142-148,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Shigeaki Inoue, Yuko Ono, Jun Sugiyama, Kazushi Takayama, Yuta Arai, Kensuke Nakamura,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Kotani : </w:t>
      </w:r>
      <w:r>
        <w:rPr>
          <w:rFonts w:ascii="" w:hAnsi="" w:cs="" w:eastAsia=""/>
          <w:b w:val="false"/>
          <w:i w:val="false"/>
          <w:strike w:val="false"/>
          <w:color w:val="000000"/>
          <w:sz w:val="20"/>
          <w:u w:val="none"/>
        </w:rPr>
        <w:t xml:space="preserve">Ultrasound-based upper limb muscle thickness is useful for screening low muscularity during intensive care unit admission: A retrospective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569-574,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「地域の病院紹介 徳島大学病院 ∼救急医療∼」徳島の知りたい医療情報2023, </w:t>
      </w:r>
      <w:r>
        <w:rPr>
          <w:rFonts w:ascii="" w:hAnsi="" w:cs="" w:eastAsia=""/>
          <w:b w:val="false"/>
          <w:i w:val="true"/>
          <w:strike w:val="false"/>
          <w:color w:val="000000"/>
          <w:sz w:val="20"/>
          <w:u w:val="none"/>
        </w:rPr>
        <w:t xml:space="preserve">「地域の病院紹介 徳島大学病院 ∼救急医療∼」徳島の知りたい医療情報2023, </w:t>
      </w:r>
      <w:r>
        <w:rPr>
          <w:rFonts w:ascii="" w:hAnsi="" w:cs="" w:eastAsia=""/>
          <w:b w:val="false"/>
          <w:i w:val="false"/>
          <w:strike w:val="false"/>
          <w:color w:val="000000"/>
          <w:sz w:val="20"/>
          <w:u w:val="none"/>
        </w:rPr>
        <w:t>27,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1251-1253,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コロナ禍を振り返る,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Doi,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Yoshimi Kawahara, Keiko Nomura, Mamiko Shima, Mie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Vibration Therapy on the Physical Function of Critically Ill Adults Trial: A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純．臨床モニタリング講座2:臨床に役立つ血液ガス分析．,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純．司会「麻酔科領域講習(リフレッシャー)・アドバンスト:急性呼吸不全に対する治療戦略 新たな肺保護の概念とまとめ(方山真朱)」, </w:t>
      </w:r>
      <w:r>
        <w:rPr>
          <w:rFonts w:ascii="" w:hAnsi="" w:cs="" w:eastAsia=""/>
          <w:b w:val="false"/>
          <w:i w:val="true"/>
          <w:strike w:val="false"/>
          <w:color w:val="000000"/>
          <w:sz w:val="20"/>
          <w:u w:val="none"/>
        </w:rPr>
        <w:t xml:space="preserve">日本麻酔科学会第70回学術集会,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純．総合司会,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純．司会「一般演題:集中治療1」,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純．記念講演:ICU患者の睡眠障害への対策と展望．,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純．司会「ランチョンセミナー1:人工呼吸器と患者間の非同調の認識と対策(則末泰博)」,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シンポジウム4:患者のADLとQOL向上に向けて私はここをみている「ICUから今後の生活を見据えた支援!多職種カンファレンスの活用」,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新見 秀美, 土肥 智史, 福本 和美, 吉田 奈緒美, 白石 美恵,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ICU入室患者におけるABCDEFGバンドル実施率の実態調査．,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小児用ECMOシステムの三方活栓の種類が回路内シャント流量に与える影響．, </w:t>
      </w:r>
      <w:r>
        <w:rPr>
          <w:rFonts w:ascii="" w:hAnsi="" w:cs="" w:eastAsia=""/>
          <w:b w:val="false"/>
          <w:i w:val="true"/>
          <w:strike w:val="false"/>
          <w:color w:val="000000"/>
          <w:sz w:val="20"/>
          <w:u w:val="none"/>
        </w:rPr>
        <w:t xml:space="preserve">第13回中四国臨床工学会,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大藤 純．司会「シンポジウム:DIC診療における疑問点」,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