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臨床検査技師になるためのオリエンテーション2016,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最新臨床検査学講座，免疫検査学, 第4章 輸血・移植のための検査学:Ⅳ，Ⅴ，Ⅵ.分担:[8]∼[10],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Wataru Oboshi, Toru Watanabe, Nobuyasu Yukimasa, Ichiro Ueno,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SNPs rs4656317 and rs12071048 located within an enhancer in FCGR3A are in strong linkage disequilibrium with rs396991 and influence NK cell-mediated ADCC by transcriptional regulation.,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997-1003,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Wataru Oboshi,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Tomoki Tada, Toru Watanabe, Nobuyasu Yukimasa, Ichiro Ueno,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Cytometric Evaluation of Surface CD56 Expression on Activated Natural Killer Cells as Functional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199-203,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Tada,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Wataru Oboshi, Kazuyoshi Kawazoe,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effects of various drugs on platelet functions using phorbol 12-myristate 13-acetate-induced megakaryocytic human erythroid leukemia cells, </w:t>
      </w:r>
      <w:r>
        <w:rPr>
          <w:rFonts w:ascii="" w:hAnsi="" w:cs="" w:eastAsia=""/>
          <w:b w:val="false"/>
          <w:i w:val="true"/>
          <w:strike w:val="false"/>
          <w:color w:val="000000"/>
          <w:sz w:val="20"/>
          <w:u w:val="single"/>
        </w:rPr>
        <w:t>Drug Design, Development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3099-3107,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真美, 多田 智紀, 大星 航,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H遺伝子プローモーター領域におけるメチル化の解析,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三輪 詩佳, 河内 千佳, 多田 智紀, 大星 航, 佐藤 瑞樹, 川添 和義,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NK様細胞KHYG-1を用いた細胞傷害活性の検討,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河内 千佳, 三輪 詩佳, 多田 智紀, 植木 春香, 川添 和義,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血小板表面抗原解析法を用いた血小板機能に対する薬剤評価法の検討,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臨床検査技師になるためのオリエンテーション2017,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555-563,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周爾, 池田 ゆか,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NK様細胞KHYG-1を用いた細胞傷害活性評価,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ゆか, 桑原 周爾,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NK細胞様T細胞株MTAを用いた NKT細胞活性評価の検討,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輸血の歴史と血液型研究の進展, </w:t>
      </w:r>
      <w:r>
        <w:rPr>
          <w:rFonts w:ascii="" w:hAnsi="" w:cs="" w:eastAsia=""/>
          <w:b w:val="false"/>
          <w:i w:val="true"/>
          <w:strike w:val="false"/>
          <w:color w:val="000000"/>
          <w:sz w:val="20"/>
          <w:u w:val="none"/>
        </w:rPr>
        <w:t xml:space="preserve">第41回徳島県医学検査学会(特別講演),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中木 竜馬, 清水 小波,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巨核球系細胞を血小板モデル細胞として用いた 薬剤評価法の検討 - 巨核球系細胞株:CMK86 -,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小波, 中木 竜馬,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巨核球系細胞を血小板モデル細胞として用いた 薬剤評価法の検討 - 巨核球系細胞株:CMK11-5 -, </w:t>
      </w:r>
      <w:r>
        <w:rPr>
          <w:rFonts w:ascii="" w:hAnsi="" w:cs="" w:eastAsia=""/>
          <w:b w:val="false"/>
          <w:i w:val="true"/>
          <w:strike w:val="false"/>
          <w:color w:val="000000"/>
          <w:sz w:val="20"/>
          <w:u w:val="none"/>
        </w:rPr>
        <w:t xml:space="preserve">第41回 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臨床検査技師になるためのオリエンテーション2018,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臨床検査技師国家試験問題集2019年版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補中益気湯によるNK様培養細胞KHYG-1の細胞傷害活性評価, </w:t>
      </w:r>
      <w:r>
        <w:rPr>
          <w:rFonts w:ascii="" w:hAnsi="" w:cs="" w:eastAsia=""/>
          <w:b w:val="false"/>
          <w:i w:val="true"/>
          <w:strike w:val="false"/>
          <w:color w:val="000000"/>
          <w:sz w:val="20"/>
          <w:u w:val="none"/>
        </w:rPr>
        <w:t xml:space="preserve">第13回日本臨床検査学教育学会学術大会,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百華, 崎山 千尋,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NK様培養細胞KHYG-1を用いた十全大補湯のNK細胞活性評価,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結芽,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巨核球系細胞株CMK86分化誘導に伴う細胞内シクロオキシゲナーゼ(COX)mRNA発現の基礎的研究,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崎山 千尋, 大塚 百華, 三輪 詩佳,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w:t>
      </w:r>
      <w:r>
        <w:rPr>
          <w:rFonts w:ascii="" w:hAnsi="" w:cs="" w:eastAsia=""/>
          <w:b w:val="false"/>
          <w:i w:val="true"/>
          <w:strike w:val="false"/>
          <w:color w:val="000000"/>
          <w:sz w:val="20"/>
          <w:u w:val="none"/>
        </w:rPr>
        <w:t xml:space="preserve">第42回 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臨床検査技師になるためのオリエンテーション2019,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臨床検査技師国家試験問題集2020年版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Azusa Izumi, Wataru Oboshi, Atsumi Sone,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genotyping of various hematopoietic cell lines to select model cells for research purposes, </w:t>
      </w:r>
      <w:r>
        <w:rPr>
          <w:rFonts w:ascii="" w:hAnsi="" w:cs="" w:eastAsia=""/>
          <w:b w:val="false"/>
          <w:i w:val="true"/>
          <w:strike w:val="false"/>
          <w:color w:val="000000"/>
          <w:sz w:val="20"/>
          <w:u w:val="single"/>
        </w:rPr>
        <w:t>Human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佐藤 瑞樹, 曽根 淳美,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ヒトNK様培養細胞KHYG-1を用いたNK細胞機能の評価,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165-170,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真智子,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巨核球系細胞株CMK86の分化誘導に伴う 細胞内シクロオキシゲナーゼ(COX)mRNA発現に関する検討,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豊田 剛志, 西村 真智子,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血液培養細胞株HELの分化誘導に伴う細胞内シクロオキシゲナーゼ(COX)mRNA発現の基礎的研究,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畑山 晶, 蔵根 理貴,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NK様培養細胞KHYG-1を用いた黄耆の NK細胞障害活性評価,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蔵根 理貴, 畑山 晶,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w:t>
      </w:r>
      <w:r>
        <w:rPr>
          <w:rFonts w:ascii="" w:hAnsi="" w:cs="" w:eastAsia=""/>
          <w:b w:val="false"/>
          <w:i w:val="true"/>
          <w:strike w:val="false"/>
          <w:color w:val="000000"/>
          <w:sz w:val="20"/>
          <w:u w:val="none"/>
        </w:rPr>
        <w:t xml:space="preserve">第43回 徳島県医学検査学会,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臨床検査技師になるためのオリエンテーション2020,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臨床検査技師国家試験問題集2021年版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三輪 詩佳, 佐藤 瑞樹, 曽根 淳美,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ヒトNK様培養細胞KHYG‐1の細胞傷害における細胞傷害性顆粒の分泌動態,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137-142,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岩垣 侑真, 鈴鹿 比奈子,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NK様培養細胞KHYG-1の活性化マーカーの検討 ―グランザイムおよびパーフォリン―,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鈴鹿 比奈子, 岩垣 侑真,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NK様培養細胞KHYG-1の 活性化マーカーの検討 - 活性化レセプター(CD314) -,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岩垣 さくら,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血小板活性化マーカー(CD62P)を指標とした血小板活性評価法の検討,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海野 仁希, 豊田 剛志, 曽根 淳美,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血液型遺伝子プロモーター領域におけるメチル化の検討, </w:t>
      </w:r>
      <w:r>
        <w:rPr>
          <w:rFonts w:ascii="" w:hAnsi="" w:cs="" w:eastAsia=""/>
          <w:b w:val="false"/>
          <w:i w:val="true"/>
          <w:strike w:val="false"/>
          <w:color w:val="000000"/>
          <w:sz w:val="20"/>
          <w:u w:val="none"/>
        </w:rPr>
        <w:t xml:space="preserve">第44回 徳島県医学検査学会,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臨床検査技師になるためのオリエンテーション2021, 分担:医学検査の基礎と疾病との関連,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臨床検査技師国家試験問題集2022年版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ポケットマスター臨床検査知識の整理 臨床免疫学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山元 美礼,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漢方薬のNK様培養細胞KHYG-1活性に及ぼす影響,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宮武 大輔, 岩垣 侑真, 豊田 剛志, 曽根 淳美,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血液型遺伝子プロモーター領域におけるメチル化とH抗原発現およびHmRNA発現量に関する検討,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理央, 岩垣 侑真, 豊田 剛志, 曽根 淳美,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ヒト血小板活性化における基礎的検討,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臨床検査技師国家試験問題集2023年版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臨床検査技師国家試験ファーストトレーニング 分担,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野中 蓮, 岩垣 侑真,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ヒト慢性骨髄性白血病由来 K562細胞を用いた赤血球系への分化誘導の検討,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吉良 瑠里子,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血液型遺伝子プロモーター領域におけるメチル化と H抗原発現および HmRNA 発現量に関する検討,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菜々花, 古賀 鈴奈,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グランザイムB -,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古賀 鈴奈, 吉田 菜々花, 岩垣 侑真,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 NK 様培養細胞 KHYG-1活性に及ぼす影響 - IFN-γ-, </w:t>
      </w:r>
      <w:r>
        <w:rPr>
          <w:rFonts w:ascii="" w:hAnsi="" w:cs="" w:eastAsia=""/>
          <w:b w:val="false"/>
          <w:i w:val="true"/>
          <w:strike w:val="false"/>
          <w:color w:val="000000"/>
          <w:sz w:val="20"/>
          <w:u w:val="none"/>
        </w:rPr>
        <w:t xml:space="preserve">第46回 徳島県医学検査学会,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上井 麻央, 吉良 瑠里子,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IL-15の NK 様培養細胞 KHYG-1活性に及ぼす影響,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琴弓, 吉野 巧望,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高脂肪食負荷が腎臓に及ぼすERストレスへの影響について①, </w:t>
      </w:r>
      <w:r>
        <w:rPr>
          <w:rFonts w:ascii="" w:hAnsi="" w:cs="" w:eastAsia=""/>
          <w:b w:val="false"/>
          <w:i w:val="true"/>
          <w:strike w:val="false"/>
          <w:color w:val="000000"/>
          <w:sz w:val="20"/>
          <w:u w:val="none"/>
        </w:rPr>
        <w:t xml:space="preserve">第47回徳島県医学検査学会,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吉野 巧望, 松本 琴弓, 若林 龍矢,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高脂肪食負荷が腎臓に及ぼすERストレスへの影響について②,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細菌由来細胞外小胞(エクソソーム)放出量の検討, </w:t>
      </w:r>
      <w:r>
        <w:rPr>
          <w:rFonts w:ascii="" w:hAnsi="" w:cs="" w:eastAsia=""/>
          <w:b w:val="false"/>
          <w:i w:val="true"/>
          <w:strike w:val="false"/>
          <w:color w:val="000000"/>
          <w:sz w:val="20"/>
          <w:u w:val="none"/>
        </w:rPr>
        <w:t xml:space="preserve">第47回 徳島県医学検査学会,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SooHa Kim,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Ariunzaya Bat-Erdene,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Mariko Tanaka, Motosumi Nakagawa, Aiko Seki, Yoshihiko Sawa, </w:t>
      </w:r>
      <w:r>
        <w:rPr>
          <w:rFonts w:ascii="" w:hAnsi="" w:cs="" w:eastAsia=""/>
          <w:b w:val="true"/>
          <w:i w:val="false"/>
          <w:strike w:val="false"/>
          <w:color w:val="000000"/>
          <w:sz w:val="20"/>
          <w:u w:val="single"/>
        </w:rPr>
        <w:t>Ken-ichi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cell growth suppression by osteoblast-derived extracellular vesicles: the creation of a non-permissive niche for myeloma cells by bone-forming osteoblasts.,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1084-1095,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