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Yoko Akaike, Ken Kurokawa,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Homeodomain-Interacting Protein Kinase-2: A Critical Regulator of the DNA Damage Response and the Epigenome.,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Kinuyo Fujita,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Saki Saijo,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perception of socioeconomic status with depressive mood down-regulates expression of PPBP and SLC1A7 genes in peripheral blood leukocytes., </w:t>
      </w:r>
      <w:r>
        <w:rPr>
          <w:rFonts w:ascii="" w:hAnsi="" w:cs="" w:eastAsia=""/>
          <w:b w:val="false"/>
          <w:i w:val="true"/>
          <w:strike w:val="false"/>
          <w:color w:val="000000"/>
          <w:sz w:val="20"/>
          <w:u w:val="single"/>
        </w:rPr>
        <w:t>Cogent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1338825, 2017.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Nobuhiko Okamoto, Miki Watanabe,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Keiko Matsuda, Tomohiro Kohmoto,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Genome-first approach diagnosed Cabezas syndrome via novel CUL4B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16045, 2017.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Kinuyo Fujita, Hiroki Tanaka,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parenting is associated with blunted salivary cortisol awakening response and altered expression of glucocorticoid receptor and 2-adrenergic receptor mRNAs in leukocytes in Japanese medical students., </w:t>
      </w:r>
      <w:r>
        <w:rPr>
          <w:rFonts w:ascii="" w:hAnsi="" w:cs="" w:eastAsia=""/>
          <w:b w:val="false"/>
          <w:i w:val="true"/>
          <w:strike w:val="false"/>
          <w:color w:val="000000"/>
          <w:sz w:val="20"/>
          <w:u w:val="single"/>
        </w:rPr>
        <w:t>Stress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Kunihiro Otsuka,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Phenotypes and Functions of Follicular Helper T Cell and Regulatory T Cell in Sjögren's Syndrome.,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239-245,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insight of iron on tissue damage in metabolic disorders.,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Ota Kazuma,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Kishibuchi Reina,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hypoxia-inducible factor-1a deteriorates renal ischemia-reperfusion injury through dysregulation of Kv2.2-induced apoptosis in tubules.,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Satake Yuzuru,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region-containing Transformer 2-beta4 associates with nucleolin and regulates cellular proliferation,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Saijo Saka,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serine/arginine-rich splicing factor 7 in cell cycle progression, </w:t>
      </w:r>
      <w:r>
        <w:rPr>
          <w:rFonts w:ascii="" w:hAnsi="" w:cs="" w:eastAsia=""/>
          <w:b w:val="false"/>
          <w:i w:val="true"/>
          <w:strike w:val="false"/>
          <w:color w:val="000000"/>
          <w:sz w:val="20"/>
          <w:u w:val="none"/>
        </w:rPr>
        <w:t xml:space="preserve">KEYSTONE SYMPOSIA on Molecular and Cellular Biology, </w:t>
      </w:r>
      <w:r>
        <w:rPr>
          <w:rFonts w:ascii="" w:hAnsi="" w:cs="" w:eastAsia=""/>
          <w:b w:val="false"/>
          <w:i w:val="false"/>
          <w:strike w:val="false"/>
          <w:color w:val="000000"/>
          <w:sz w:val="20"/>
          <w:u w:val="none"/>
        </w:rPr>
        <w:t>Banff, Alberta, Canada,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お互い接着しない上皮細胞を使って極性形成機構を探求する, </w:t>
      </w:r>
      <w:r>
        <w:rPr>
          <w:rFonts w:ascii="" w:hAnsi="" w:cs="" w:eastAsia=""/>
          <w:b w:val="false"/>
          <w:i w:val="true"/>
          <w:strike w:val="false"/>
          <w:color w:val="000000"/>
          <w:sz w:val="20"/>
          <w:u w:val="none"/>
        </w:rPr>
        <w:t xml:space="preserve">第68回日本細胞生物学会大会,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Serine/arginine-richスプライシング因子SRSFを介したエピジェネティック調節機構,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小玉 美幸, 西條 早希, 田中 裕基, 板井 美樹, 藤田 絹代,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Ultraconserved regionを内在するTRA2β4の発現制御と大腸がんの細胞増殖メカニズムの解明,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Kunihiro Ohtsuka, Mie Kurosawa, Satoko Kujiraoka,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macrophages in the pathogenesis of a murine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Mie Kurosawa, Aya Ushio,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謙, 藤田 絹代, 西條 早希,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新規非コードRNA TRA2β4を介した細胞周期調節メカニズムの解明,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大腸がん細胞におけるserine/arginine-rich splicing factor 7を介した新規細胞増殖機構の解明,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西條 早希, 藤田 絹代, 田中 裕基,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乳酸菌L.カゼイ・シロタ株はストレスによる身体症状を緩和する, </w:t>
      </w:r>
      <w:r>
        <w:rPr>
          <w:rFonts w:ascii="" w:hAnsi="" w:cs="" w:eastAsia=""/>
          <w:b w:val="false"/>
          <w:i w:val="true"/>
          <w:strike w:val="false"/>
          <w:color w:val="000000"/>
          <w:sz w:val="20"/>
          <w:u w:val="none"/>
        </w:rPr>
        <w:t xml:space="preserve">第15回生体機能研究会,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イムノスピントラッピング法を用いたフリーラジカル検出,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板井 美樹,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SRSF7を介した細胞増殖調節メカニズムの解明,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板井 美樹, 西條 早希, 佐竹 謙, 藤田 絹代,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大腸がん細胞の上皮間葉移行におけるDNAメチル化の網羅的解析,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裕美子, 斎藤 尚子,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ケルセチンによる血管保護効果の検討, </w:t>
      </w:r>
      <w:r>
        <w:rPr>
          <w:rFonts w:ascii="" w:hAnsi="" w:cs="" w:eastAsia=""/>
          <w:b w:val="false"/>
          <w:i w:val="true"/>
          <w:strike w:val="false"/>
          <w:color w:val="000000"/>
          <w:sz w:val="20"/>
          <w:u w:val="none"/>
        </w:rPr>
        <w:t xml:space="preserve">西日本医学生学術フォーラム(第5回医学研究学生フォーラム),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of Fas/FasL-Mediated Signal in Peripheral Immune Tolerance.,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No.403,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Kohmoto, Nana Okamoto,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Yuya Ouchi, Naoko Fujita, Hidehito Inagaki, Shigeko Satomura, Nobuhiko Okamoto,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with concurrent duplication, triplication, and uniparental isodisomy at 1q42.12-qter supporting microhomology-mediated break-induced replication model for replicative rearrangements., </w:t>
      </w:r>
      <w:r>
        <w:rPr>
          <w:rFonts w:ascii="" w:hAnsi="" w:cs="" w:eastAsia=""/>
          <w:b w:val="false"/>
          <w:i w:val="true"/>
          <w:strike w:val="false"/>
          <w:color w:val="000000"/>
          <w:sz w:val="20"/>
          <w:u w:val="single"/>
        </w:rPr>
        <w:t>Molecular Cytogenetics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Fujita,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Junichi Hamada, Katsutoshi Shoda,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Satoshi Hamada, Yuko Miyakami, Tomohiro Kohmoto, Miki Watanabe, Rizu Takahashi,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Hitoshi Fujiwara, Daisuke Ichikawa,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Eigo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KH-type splicing regulatory protein is involved in esophageal squamous cell carcinoma progression.,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101130-101145,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Itai,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stress-induced decline of leptin secretion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 Binding Proteins and Genome Integrity.,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FACTOR XA INHIBITOR PREVENTS RENAL INTERSTITIAL FIBROSIS IN MICE WITH UNILATERAL URETERAL OBSTRUCTION,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RESTRICTION PREVENTS RENAL TUBULOINTERSTITIAL INJURY INDUCED BY ALBUMIN OVERLOAD IN MICE, </w:t>
      </w:r>
      <w:r>
        <w:rPr>
          <w:rFonts w:ascii="" w:hAnsi="" w:cs="" w:eastAsia=""/>
          <w:b w:val="false"/>
          <w:i w:val="true"/>
          <w:strike w:val="false"/>
          <w:color w:val="000000"/>
          <w:sz w:val="20"/>
          <w:u w:val="none"/>
        </w:rPr>
        <w:t xml:space="preserve">54th ERA-EDTA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鉄摂取制限はタンパク過剰負荷による尿細管間質障害を軽減する,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田中 裕基,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clusterを介した大腸がん細胞の形質転換制御機構,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高原 由実子, 西條 早希, 田中 裕基, 板井 美樹,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familyを介した超保存領域を内在するTRA2β4 RNAの発現調節メカニズムの解明,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山中 佐織,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佐竹 譲, 藤田 絹代, 西條 早希, 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TRA2β4のRNAメチル化を介した大腸癌悪性化の分子基盤,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河本 知大,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トリプルネガティブ乳がんと予後予測遺伝子候補CPIG7.2の関連性,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裕基,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西條 早希, 板井 美樹,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大腸がん細胞の遊走能獲得過程におけるDNAメチル化修飾の役割,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悠佑,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互いに接着しない上皮細胞を用いた上皮極性因子のゲノムワイドRNAiスクリーニング, </w:t>
      </w:r>
      <w:r>
        <w:rPr>
          <w:rFonts w:ascii="" w:hAnsi="" w:cs="" w:eastAsia=""/>
          <w:b w:val="false"/>
          <w:i w:val="true"/>
          <w:strike w:val="false"/>
          <w:color w:val="000000"/>
          <w:sz w:val="20"/>
          <w:u w:val="none"/>
        </w:rPr>
        <w:t xml:space="preserve">第3回メカノバイオロジー学会,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Exerts a Protective Effect against Renal Injury, </w:t>
      </w:r>
      <w:r>
        <w:rPr>
          <w:rFonts w:ascii="" w:hAnsi="" w:cs="" w:eastAsia=""/>
          <w:b w:val="false"/>
          <w:i w:val="true"/>
          <w:strike w:val="false"/>
          <w:color w:val="000000"/>
          <w:sz w:val="20"/>
          <w:u w:val="none"/>
        </w:rPr>
        <w:t xml:space="preserve">第82回日本循環器学会学術集会,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 を介したUltraconserved region を内在するTRA2B 遺伝子の発現調節機構の解明,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超保存領域をコードするTRA2β4のRNA修飾を介した大腸がん悪性化機構,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microRNA23b/27b/24 cluster を介した大腸がん細胞の形質転換制御機構, </w:t>
      </w:r>
      <w:r>
        <w:rPr>
          <w:rFonts w:ascii="" w:hAnsi="" w:cs="" w:eastAsia=""/>
          <w:b w:val="false"/>
          <w:i w:val="true"/>
          <w:strike w:val="false"/>
          <w:color w:val="000000"/>
          <w:sz w:val="20"/>
          <w:u w:val="none"/>
        </w:rPr>
        <w:t xml:space="preserve">第16回生体機能研究会,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上皮極性システム構成因子のゲノムワイド siRNA スクリーニング, </w:t>
      </w:r>
      <w:r>
        <w:rPr>
          <w:rFonts w:ascii="" w:hAnsi="" w:cs="" w:eastAsia=""/>
          <w:b w:val="false"/>
          <w:i w:val="true"/>
          <w:strike w:val="false"/>
          <w:color w:val="000000"/>
          <w:sz w:val="20"/>
          <w:u w:val="none"/>
        </w:rPr>
        <w:t xml:space="preserve">第3回上皮ジャンクション研究会,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8章 血液・造血器・リンパ系( 新しい薬理学), 西村書店,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Satake Yuzuru,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Fujita Kinuyo, Saijo Saki, Miki Itai, Tanaka Hiroki, </w:t>
      </w:r>
      <w:r>
        <w:rPr>
          <w:rFonts w:ascii="" w:hAnsi="" w:cs="" w:eastAsia=""/>
          <w:b w:val="true"/>
          <w:i w:val="false"/>
          <w:strike w:val="false"/>
          <w:color w:val="000000"/>
          <w:sz w:val="20"/>
          <w:u w:val="single"/>
        </w:rPr>
        <w:t>Kensei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Nucleolin facilitates nuclear retention of an ultraconserved region containing TRA24 and accelerates colon cancer cell growth.,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26817-26833,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Yamashita, </w:t>
      </w: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M Morioka, P Karagiannis, N 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Tsumaki : </w:t>
      </w:r>
      <w:r>
        <w:rPr>
          <w:rFonts w:ascii="" w:hAnsi="" w:cs="" w:eastAsia=""/>
          <w:b w:val="false"/>
          <w:i w:val="false"/>
          <w:strike w:val="false"/>
          <w:color w:val="000000"/>
          <w:sz w:val="20"/>
          <w:u w:val="none"/>
        </w:rPr>
        <w:t xml:space="preserve">Considerations in hiPSC-derived cartilage for articular cartilage repair,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accelerates colon cancer cell migration.,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36750-36769,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Shozo Honda</w:t>
      </w:r>
      <w:r>
        <w:rPr>
          <w:rFonts w:ascii="" w:hAnsi="" w:cs="" w:eastAsia=""/>
          <w:b w:val="true"/>
          <w:i w:val="false"/>
          <w:strike w:val="false"/>
          <w:color w:val="000000"/>
          <w:sz w:val="20"/>
          <w:u w:val="none"/>
        </w:rPr>
        <w:t>, Isao Naguro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RNAi screening system for apicobasal polarity factors, </w:t>
      </w:r>
      <w:r>
        <w:rPr>
          <w:rFonts w:ascii="" w:hAnsi="" w:cs="" w:eastAsia=""/>
          <w:b w:val="false"/>
          <w:i w:val="true"/>
          <w:strike w:val="false"/>
          <w:color w:val="000000"/>
          <w:sz w:val="20"/>
          <w:u w:val="none"/>
        </w:rPr>
        <w:t xml:space="preserve">Joint Annual Meeting of JSDB and JSCB,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西條 早希,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機能性RNA TRA2β4の核局在が誘導する大腸がん悪性化メカニズム,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肥満・糖尿病における鉄制御の意義, </w:t>
      </w:r>
      <w:r>
        <w:rPr>
          <w:rFonts w:ascii="" w:hAnsi="" w:cs="" w:eastAsia=""/>
          <w:b w:val="false"/>
          <w:i w:val="true"/>
          <w:strike w:val="false"/>
          <w:color w:val="000000"/>
          <w:sz w:val="20"/>
          <w:u w:val="none"/>
        </w:rPr>
        <w:t xml:space="preserve">第48回日本心脈管作動物質学会 シンポジウム4:心疾患腎代謝疾患の制御因子としての微量金属栄養素「鉄」の新たな展開,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疾患における鉄の意義と治療応用, </w:t>
      </w:r>
      <w:r>
        <w:rPr>
          <w:rFonts w:ascii="" w:hAnsi="" w:cs="" w:eastAsia=""/>
          <w:b w:val="false"/>
          <w:i w:val="true"/>
          <w:strike w:val="false"/>
          <w:color w:val="000000"/>
          <w:sz w:val="20"/>
          <w:u w:val="none"/>
        </w:rPr>
        <w:t xml:space="preserve">第92回日本薬理学会年会 シンポジウム2:必須微量金属研究のパラダイムシフト,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上皮極性因子のゲノムワイドRNAiスクリーニングによって見出された新規候補遺伝子の解析, </w:t>
      </w:r>
      <w:r>
        <w:rPr>
          <w:rFonts w:ascii="" w:hAnsi="" w:cs="" w:eastAsia=""/>
          <w:b w:val="false"/>
          <w:i w:val="true"/>
          <w:strike w:val="false"/>
          <w:color w:val="000000"/>
          <w:sz w:val="20"/>
          <w:u w:val="none"/>
        </w:rPr>
        <w:t xml:space="preserve">第4回 メカノバイオロジー学会学術大会,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水浸ストレス負荷ラットじおける膵島内微小循環系による血糖調節機序に関する免疫組織学的解析:交感神経系の役割について,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脳腸相関を介したプロバイオティクスのストレス緩和作用,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TRA2B遺伝子にコードされる超保存領域を介した大腸がん悪性化機構の解明,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hnRNP familyを介したTRA2B遺伝子の発現調節機構の解明, </w:t>
      </w:r>
      <w:r>
        <w:rPr>
          <w:rFonts w:ascii="" w:hAnsi="" w:cs="" w:eastAsia=""/>
          <w:b w:val="false"/>
          <w:i w:val="true"/>
          <w:strike w:val="false"/>
          <w:color w:val="000000"/>
          <w:sz w:val="20"/>
          <w:u w:val="none"/>
        </w:rPr>
        <w:t xml:space="preserve">第17回生体機能研究会,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Tamamura</w:t>
      </w:r>
      <w:r>
        <w:rPr>
          <w:rFonts w:ascii="" w:hAnsi="" w:cs="" w:eastAsia=""/>
          <w:b w:val="true"/>
          <w:i w:val="false"/>
          <w:strike w:val="false"/>
          <w:color w:val="000000"/>
          <w:sz w:val="20"/>
          <w:u w:val="none"/>
        </w:rPr>
        <w:t>, Kei Sakamoto, Ken-Ichi Katsube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Yamaguchi : </w:t>
      </w:r>
      <w:r>
        <w:rPr>
          <w:rFonts w:ascii="" w:hAnsi="" w:cs="" w:eastAsia=""/>
          <w:b w:val="false"/>
          <w:i w:val="false"/>
          <w:strike w:val="false"/>
          <w:color w:val="000000"/>
          <w:sz w:val="20"/>
          <w:u w:val="none"/>
        </w:rPr>
        <w:t xml:space="preserve">Notch signaling is involved in Fgf23 upregulation in osteocytes.,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肥満・糖尿病とその合併症における生体内鉄蓄積と鉄制限による治療応用への可能性,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316-321,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尚三</w:t>
      </w:r>
      <w:r>
        <w:rPr>
          <w:rFonts w:ascii="" w:hAnsi="" w:cs="" w:eastAsia=""/>
          <w:b w:val="true"/>
          <w:i w:val="false"/>
          <w:strike w:val="false"/>
          <w:color w:val="000000"/>
          <w:sz w:val="20"/>
          <w:u w:val="none"/>
        </w:rPr>
        <w:t xml:space="preserve">, 名黒 功,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上皮極性因子のゲノムワイドRNAiスクリーニングから見出された新規候補遺伝子の解析,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プロトンポンプ阻害剤はヘプシジンを介して鉄代謝異常に関与する,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シスプラチン腎障害における鉄依存性細胞死の役割の検討, </w:t>
      </w:r>
      <w:r>
        <w:rPr>
          <w:rFonts w:ascii="" w:hAnsi="" w:cs="" w:eastAsia=""/>
          <w:b w:val="false"/>
          <w:i w:val="true"/>
          <w:strike w:val="false"/>
          <w:color w:val="000000"/>
          <w:sz w:val="20"/>
          <w:u w:val="none"/>
        </w:rPr>
        <w:t xml:space="preserve">第23回日本心血管内分泌代謝学会学術総会【CVMW2019 心血管代謝週間 】,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GABA受容体rho2の破骨細胞分化に対する機能の検討, </w:t>
      </w:r>
      <w:r>
        <w:rPr>
          <w:rFonts w:ascii="" w:hAnsi="" w:cs="" w:eastAsia=""/>
          <w:b w:val="false"/>
          <w:i w:val="true"/>
          <w:strike w:val="false"/>
          <w:color w:val="000000"/>
          <w:sz w:val="20"/>
          <w:u w:val="none"/>
        </w:rPr>
        <w:t xml:space="preserve">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破骨細胞分化におけるGABA受容体rho2の発現と役割に関して, </w:t>
      </w:r>
      <w:r>
        <w:rPr>
          <w:rFonts w:ascii="" w:hAnsi="" w:cs="" w:eastAsia=""/>
          <w:b w:val="false"/>
          <w:i w:val="true"/>
          <w:strike w:val="false"/>
          <w:color w:val="000000"/>
          <w:sz w:val="20"/>
          <w:u w:val="none"/>
        </w:rPr>
        <w:t xml:space="preserve">第126回日本解剖学会総会・全国学術集会 第98回日本生理学会大会 合同大会,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TIEN VAN, for the J-MICC Study Group : </w:t>
      </w:r>
      <w:r>
        <w:rPr>
          <w:rFonts w:ascii="" w:hAnsi="" w:cs="" w:eastAsia=""/>
          <w:b w:val="false"/>
          <w:i w:val="false"/>
          <w:strike w:val="false"/>
          <w:color w:val="000000"/>
          <w:sz w:val="20"/>
          <w:u w:val="none"/>
        </w:rPr>
        <w:t xml:space="preserve">大豆製品およびイソフラボン摂取量と全死亡・がん死亡との関連:J-MICC Study,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w:t>
      </w:r>
      <w:r>
        <w:rPr>
          <w:rFonts w:ascii="" w:hAnsi="" w:cs="" w:eastAsia=""/>
          <w:b w:val="false"/>
          <w:i w:val="true"/>
          <w:strike w:val="false"/>
          <w:color w:val="000000"/>
          <w:sz w:val="20"/>
          <w:u w:val="none"/>
        </w:rPr>
        <w:t xml:space="preserve">第32回日本疫学会学術総会,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 the Japan Multi-Institutional Collaborative Cohort (J-MICC) Study Group : </w:t>
      </w:r>
      <w:r>
        <w:rPr>
          <w:rFonts w:ascii="" w:hAnsi="" w:cs="" w:eastAsia=""/>
          <w:b w:val="false"/>
          <w:i w:val="false"/>
          <w:strike w:val="false"/>
          <w:color w:val="000000"/>
          <w:sz w:val="20"/>
          <w:u w:val="none"/>
        </w:rPr>
        <w:t xml:space="preserve">Associations of metabolic syndrome and metabolically unhealthy obesity with cancer mortality: Results of prospective cohort study in Japanese population,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Nguyen Van Tien, for the J-MICC Study Group : </w:t>
      </w:r>
      <w:r>
        <w:rPr>
          <w:rFonts w:ascii="" w:hAnsi="" w:cs="" w:eastAsia=""/>
          <w:b w:val="false"/>
          <w:i w:val="false"/>
          <w:strike w:val="false"/>
          <w:color w:val="000000"/>
          <w:sz w:val="20"/>
          <w:u w:val="none"/>
        </w:rPr>
        <w:t xml:space="preserve">朝食欠食および睡眠時間とメタボリック症候群との関連:J-MICC Study,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Tien Van Nguyen,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Mako Nagayoshi, Rieko Okada, Asahi Hishida, Takashi Tamura, Megumi Hara, Keitaro Tanaka, Daisaku Nishimoto, Keiichi Shibuya, Teruhide Koyama, Isao Watanabe, Sadao Suzuki, Takeshi Nishiyama, Kiyonori Kuriki, Yasuyuki Nakamura, Yoshino Saito, Hiroaki Ikezaki, Jun Otonari, Yuriko N. Koyanagi, Keitaro Matsuo, Haruo Mikami, Miho Kusakabe, Kenji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Wakai : </w:t>
      </w:r>
      <w:r>
        <w:rPr>
          <w:rFonts w:ascii="" w:hAnsi="" w:cs="" w:eastAsia=""/>
          <w:b w:val="false"/>
          <w:i w:val="false"/>
          <w:strike w:val="false"/>
          <w:color w:val="000000"/>
          <w:sz w:val="20"/>
          <w:u w:val="none"/>
        </w:rPr>
        <w:t xml:space="preserve">Associations of metabolic syndrome and metabolically unhealthy obesity with cancer mortality: The Japan Multi-Institutional Collaborative Cohort (J-MICC)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e0269550,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Tien Van Nguyen,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Asahi Hishida, Takashi Tamura, Yasufumi Kato, Rieko Okada, Rie Ibusuki, Chihaya Koriyama, Sadao Suzuki, Takahiro Otani, Teruhide Koyama, Satomi Tomida, Kiyonori Kuriki, Naoyuki Takashima, Naoko Miyagawa,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Coffee and Metabolic Phenotypes: A Cross-sectional Analysis of the Japan Multi-Institutional Collaborative Cohort (J-MICC) Study,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620-630,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Van Tien,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syndrome and metabolically unhealthy obesity with cancer mortality, </w:t>
      </w:r>
      <w:r>
        <w:rPr>
          <w:rFonts w:ascii="" w:hAnsi="" w:cs="" w:eastAsia=""/>
          <w:b w:val="false"/>
          <w:i w:val="true"/>
          <w:strike w:val="false"/>
          <w:color w:val="000000"/>
          <w:sz w:val="20"/>
          <w:u w:val="none"/>
        </w:rPr>
        <w:t xml:space="preserve">Asia Pacific Conference 2022,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Nguyen Van Tien,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コーヒー摂取と代謝表現型:J-MICC Studyのベースラインデータを用いた横断研究,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TIEN VAN NGUYEN : </w:t>
      </w:r>
      <w:r>
        <w:rPr>
          <w:rFonts w:ascii="" w:hAnsi="" w:cs="" w:eastAsia=""/>
          <w:b w:val="false"/>
          <w:i w:val="false"/>
          <w:strike w:val="false"/>
          <w:color w:val="000000"/>
          <w:sz w:val="20"/>
          <w:u w:val="none"/>
        </w:rPr>
        <w:t xml:space="preserve">大豆製品およびイソフラボン摂取量と糖尿病罹患との関連:J-MICC Study, </w:t>
      </w:r>
      <w:r>
        <w:rPr>
          <w:rFonts w:ascii="" w:hAnsi="" w:cs="" w:eastAsia=""/>
          <w:b w:val="false"/>
          <w:i w:val="true"/>
          <w:strike w:val="false"/>
          <w:color w:val="000000"/>
          <w:sz w:val="20"/>
          <w:u w:val="none"/>
        </w:rPr>
        <w:t xml:space="preserve">第33回日本疫学会学術総会,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出生体重と日本人中高年の不安特性との関連:J-MICC Study 徳島地区調査,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Tien Van Nguyen, Sakurako Katuura-Kamano,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Taichi Unohara, Keitaro Tanaka, Chisato Shimanoe, Mako Nagayoshi, Takashi Tamura, Yoko Kubo, Yasufumi Kato, Isao Oze, Hidemi Ito, Nobuaki Michihara, Yohko Nakamura, Shiroh Tanoue, Chihaya Koriyama, Satomi Tomida, Kiyonori Kuriki, Naoyuki Takashima, Akiko Harada,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The Significance of Comprehensive Metabolic Phenotypes in Cancer Risk: A Japan Multi-Institutional Collaborative Cohort (J-MICC) Study., </w:t>
      </w:r>
      <w:r>
        <w:rPr>
          <w:rFonts w:ascii="" w:hAnsi="" w:cs="" w:eastAsia=""/>
          <w:b w:val="false"/>
          <w:i w:val="true"/>
          <w:strike w:val="false"/>
          <w:color w:val="000000"/>
          <w:sz w:val="20"/>
          <w:u w:val="single"/>
        </w:rPr>
        <w:t>Cancer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2986-2997,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Miyagawa, Naoyuki Takashima, Akiko Harada, Aya Kadota, Keiko Kondo, Katsuyuki Miura, Nahomi Imaeda, Chiho Goto, Jun Otonari, Hiroaki Ikezaki, Keitaro Tanaka, Chisato Shimanoe, Mako Nagayoshi, Takashi Tamura, Yoko Kubo, Yasufumi Kato, Yuriko N. Koyanagi, Hidemi Ito, Nobuaki Michihata, Yohko Nakamura, Shiroh Tanoue, Rie Ibusuki, Sadao Suzuki, Takeshi Nishiyama, Etsuko Ozaki, Isao Watanabe, Kiyonori Kuriki,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Asahi Hishida, Yoshikuni Kita, Kenji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Dairy Intake and All-Cause, Cancer, and Cardiovascular Disease Mortality Risk in A Large Japanese Population: A 12-Year Follow-Up of the J-MICC Study,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Unohara,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Akari Matsuura, Kahori Kita, Yuka Torii,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Tien Van Nguyen, Jun Otonari, Hiroaki Ikezaki, Keitaro Tanaka, Chisato Shimanoe, Mako Nagayoshi, Yoko Kubo, Takashi Matsunaga, Rieko Okada, Isao Oze, Hidemi Ito, Nobuaki Michihata, Yohko Nakamura, Shiroh Tanoue, Chihaya Koriyama, Sadao Suzuki, Takeshi Nishiyama, Teruhide Koyama, Etsuko Ozaki, Kiyonori Kuriki, Naoyuki Takashima, Keiko Kondo, Takashi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Dietary acid load and mortality: Results from the Japan Multi-Institutional Collaborative Cohort (J-MICC) Study, </w:t>
      </w:r>
      <w:r>
        <w:rPr>
          <w:rFonts w:ascii="" w:hAnsi="" w:cs="" w:eastAsia=""/>
          <w:b w:val="false"/>
          <w:i w:val="true"/>
          <w:strike w:val="false"/>
          <w:color w:val="000000"/>
          <w:sz w:val="20"/>
          <w:u w:val="single"/>
        </w:rPr>
        <w:t>Research Square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2型糖尿病におけるセルフスティグマと糖尿病合併症に関する単施設検討,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加藤 明日香,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第31回西日本肥満研究会,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真悠子, 髙士 祐一,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豊川 恭子, 永田 大, 牟田 芳実, 横溝 久, 関口 男, 前田 泰孝, 南 昌江, 加藤 明日香, 川浪 大治 : </w:t>
      </w:r>
      <w:r>
        <w:rPr>
          <w:rFonts w:ascii="" w:hAnsi="" w:cs="" w:eastAsia=""/>
          <w:b w:val="false"/>
          <w:i w:val="false"/>
          <w:strike w:val="false"/>
          <w:color w:val="000000"/>
          <w:sz w:val="20"/>
          <w:u w:val="none"/>
        </w:rPr>
        <w:t xml:space="preserve">2型糖尿病におけるセルフスティグマと糖尿病合併症の関連, </w:t>
      </w:r>
      <w:r>
        <w:rPr>
          <w:rFonts w:ascii="" w:hAnsi="" w:cs="" w:eastAsia=""/>
          <w:b w:val="false"/>
          <w:i w:val="true"/>
          <w:strike w:val="false"/>
          <w:color w:val="000000"/>
          <w:sz w:val="20"/>
          <w:u w:val="none"/>
        </w:rPr>
        <w:t xml:space="preserve">第39回日本糖尿病合併症学会,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出産回数や月経状況と動脈スティフネスとの関連:J-MICC Study徳島地区調査, </w:t>
      </w:r>
      <w:r>
        <w:rPr>
          <w:rFonts w:ascii="" w:hAnsi="" w:cs="" w:eastAsia=""/>
          <w:b w:val="false"/>
          <w:i w:val="true"/>
          <w:strike w:val="false"/>
          <w:color w:val="000000"/>
          <w:sz w:val="20"/>
          <w:u w:val="none"/>
        </w:rPr>
        <w:t xml:space="preserve">第83回日本公衆衛生学会総会,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日本人女性における生殖関連要因と動脈スティフネスとの関連:J-MICC Study徳島地区調査,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