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CE Mayer, S Zuklys, S Zhanybekova,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HY Teh, SN Sansom, N Shikama-Dorn, K Hafen, IC Macaulay, ME Deadman, CP Ponting,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Dynamic spatio-temporal contribution of single β5t+ cortical epithelial precursors to the thymus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Mina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cortical thymic epithelial cells,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Jae-Hyun Park, Miran Jang, Emre Yunus Tarhan,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Mitsunori Sasa, Yasuo Miyoshi, R Krishna Kalari, J Vera Suman, Richard Weinshilboum, Liewei Wang, C Judy Boughey, P Matthew Goetz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Clonal expansion of antitumor T cells in breast cancer correlates with response to neoadjuvant chemotherapy.,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Shoki Sato, Toshihiro Kushibiki, Koji Hontani, Takahiro Tsuchikawa, Satoshi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Overexpression of C16orf74 is involved in aggressive pancreatic cancers.,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50460-50475,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of vertebrates is regulated by four eIF2α kinases.,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32886, 2016.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Obara, Takashi Karashima, Kazuyoshi Takeda, Renpei Kato, Yoichiro Kato, Mitsugu Kanehira, Ryo Takata, Keiji Inoue,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Taro Shuin,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Effective induction of cytotoxic T cells recognizing an epitope peptide derived from hypoxia-inducible protein 2 (HIG2) in patients with metastatic renal cell carcinoma.,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Yasuhiro Uno, Ryo Takata, Go Kito, Hiroshi Yamazaki, Kazuko Nakagawa, Yusuke Nakamura,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and age-dependent gene expression in human liver: An implication for drug-metabolizing enzymes.,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Kenneth Hsu, Nicodemus Tedla, Sze Wing Wong, Sharron Chow, Naomi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S100A8/A9 and S100A9 reduce acute lung injury.,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Uddin Myn Muhammad,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Ryo Motosugi, Tomomi Nakayama, Mie Sakata, Jun Hamazaki, Yasumasa Nishito, Immanuel Rode, Keiji Tanaka,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Foxn1-5t transcriptional axis controls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T-cell production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Takada,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Peptides That Promote Positive Selection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2215-2222,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【小児の症候群】 感染・免疫・アレルギー 高IgE症候群(Job症候群),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352,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膵β細胞における脂肪毒性, </w:t>
      </w:r>
      <w:r>
        <w:rPr>
          <w:rFonts w:ascii="" w:hAnsi="" w:cs="" w:eastAsia=""/>
          <w:b w:val="false"/>
          <w:i w:val="true"/>
          <w:strike w:val="false"/>
          <w:color w:val="000000"/>
          <w:sz w:val="20"/>
          <w:u w:val="none"/>
        </w:rPr>
        <w:t xml:space="preserve">The Lipid 特別企画,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包括的ゲノム解析を通じたトリプルネガティブ乳癌の分子特性,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原発性免疫不全症のモデル動物,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システム免疫学,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of CD8 T cells, </w:t>
      </w:r>
      <w:r>
        <w:rPr>
          <w:rFonts w:ascii="" w:hAnsi="" w:cs="" w:eastAsia=""/>
          <w:b w:val="false"/>
          <w:i w:val="true"/>
          <w:strike w:val="false"/>
          <w:color w:val="000000"/>
          <w:sz w:val="20"/>
          <w:u w:val="none"/>
        </w:rPr>
        <w:t xml:space="preserve">The 103th American Association of Immunologists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molecular mechanism underlying the susceptibility to Staphylococcus aureus infection in Hyper-IgE syndrome,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Takeo Kajihara,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 cell activation by human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Phenotypic characterization of LAG-3 expressing cells,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UPR-regulated miR-23a protects against pancreatic cell failure, </w:t>
      </w:r>
      <w:r>
        <w:rPr>
          <w:rFonts w:ascii="" w:hAnsi="" w:cs="" w:eastAsia=""/>
          <w:b w:val="false"/>
          <w:i w:val="true"/>
          <w:strike w:val="false"/>
          <w:color w:val="000000"/>
          <w:sz w:val="20"/>
          <w:u w:val="none"/>
        </w:rPr>
        <w:t xml:space="preserve">Novel Forum, Karolinska Instututet,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Ono Masaya, Mizuguchi Kenji, Miyoshi Yasuo,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A-kinase anchoring protein BIG3, coordinates estrogen signalling in breast cancer cells, </w:t>
      </w:r>
      <w:r>
        <w:rPr>
          <w:rFonts w:ascii="" w:hAnsi="" w:cs="" w:eastAsia=""/>
          <w:b w:val="false"/>
          <w:i w:val="true"/>
          <w:strike w:val="false"/>
          <w:color w:val="000000"/>
          <w:sz w:val="20"/>
          <w:u w:val="none"/>
        </w:rPr>
        <w:t xml:space="preserve">The 12th International Conference on Protein Phosphatase,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26th Hot spring harbor international symposium, </w:t>
      </w:r>
      <w:r>
        <w:rPr>
          <w:rFonts w:ascii="" w:hAnsi="" w:cs="" w:eastAsia=""/>
          <w:b w:val="false"/>
          <w:i w:val="false"/>
          <w:strike w:val="false"/>
          <w:color w:val="000000"/>
          <w:sz w:val="20"/>
          <w:u w:val="none"/>
        </w:rPr>
        <w:t>福岡市,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cancer, </w:t>
      </w:r>
      <w:r>
        <w:rPr>
          <w:rFonts w:ascii="" w:hAnsi="" w:cs="" w:eastAsia=""/>
          <w:b w:val="false"/>
          <w:i w:val="true"/>
          <w:strike w:val="false"/>
          <w:color w:val="000000"/>
          <w:sz w:val="20"/>
          <w:u w:val="none"/>
        </w:rPr>
        <w:t xml:space="preserve">2nd International Symposium of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the thymic medulla attracts thymocytes for the establishment of selftolerance, </w:t>
      </w:r>
      <w:r>
        <w:rPr>
          <w:rFonts w:ascii="" w:hAnsi="" w:cs="" w:eastAsia=""/>
          <w:b w:val="false"/>
          <w:i w:val="true"/>
          <w:strike w:val="false"/>
          <w:color w:val="000000"/>
          <w:sz w:val="20"/>
          <w:u w:val="none"/>
        </w:rPr>
        <w:t xml:space="preserve">2016 NCI Thymus Symposium,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Uddin Myn,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Kozai Mina,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regulates T-cell self-tolerance in thymic medulla,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Activation of Wnt/β-catenin signaling in thymic epithelial progenitors,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Ohte Yuki, Setoh Kazuya, Matsuda Fumihiko, Murata Shigeo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polymorphism affects molecular processing of thymoproteasome and thymic production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Hiroyuki,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Kozai Mina, Kubo Yuki, Katakai Tomoya, Luther A. Sanjiv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cTEC-dependent positive selection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Aire-dependent subset of medullary thymic epithelial cells with tolerogenic function, </w:t>
      </w:r>
      <w:r>
        <w:rPr>
          <w:rFonts w:ascii="" w:hAnsi="" w:cs="" w:eastAsia=""/>
          <w:b w:val="false"/>
          <w:i w:val="true"/>
          <w:strike w:val="false"/>
          <w:color w:val="000000"/>
          <w:sz w:val="20"/>
          <w:u w:val="none"/>
        </w:rPr>
        <w:t xml:space="preserve">12th International Congress on SLE, </w:t>
      </w:r>
      <w:r>
        <w:rPr>
          <w:rFonts w:ascii="" w:hAnsi="" w:cs="" w:eastAsia=""/>
          <w:b w:val="false"/>
          <w:i w:val="false"/>
          <w:strike w:val="false"/>
          <w:color w:val="000000"/>
          <w:sz w:val="20"/>
          <w:u w:val="none"/>
        </w:rPr>
        <w:t>Melbourne, Australia,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次世代シーケンサを用いた胸腺プロテアソーム欠損マウスCD8T細胞のレパトア解析,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for optimal CD8+ T cell production in the thymus,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第6回T cell camp,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ホルモン療法耐性乳がん治療を目的とした分子内架橋型BIG3-PHB2相互作用阻害ペプチドの開発,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がん細胞におけるゴルジ体-小胞体連携を介した小胞体ストレス応答制御機構, </w:t>
      </w:r>
      <w:r>
        <w:rPr>
          <w:rFonts w:ascii="" w:hAnsi="" w:cs="" w:eastAsia=""/>
          <w:b w:val="false"/>
          <w:i w:val="true"/>
          <w:strike w:val="false"/>
          <w:color w:val="000000"/>
          <w:sz w:val="20"/>
          <w:u w:val="none"/>
        </w:rPr>
        <w:t xml:space="preserve">第68回日本細胞生物学会大会 第11回日本ケミカルバイオロジー学会 合同大会,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相互作用阻害によるがん抑制因子の再活性化を利用した難治性乳がんに対する新規治療薬の開発, </w:t>
      </w:r>
      <w:r>
        <w:rPr>
          <w:rFonts w:ascii="" w:hAnsi="" w:cs="" w:eastAsia=""/>
          <w:b w:val="false"/>
          <w:i w:val="true"/>
          <w:strike w:val="false"/>
          <w:color w:val="000000"/>
          <w:sz w:val="20"/>
          <w:u w:val="none"/>
        </w:rPr>
        <w:t xml:space="preserve">構造活性フォーラム2016,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抑制性免疫補助受容体PD-1の標的遺伝子とその特徴,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菜摘,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ケミカルバイオロジーによるPD-1の発現制御機構の解明,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第4回免疫4次元空間ダイナミクス・サマースクール,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抑制性免疫補助受容体PD-1を標的としたがん免疫療法の基礎研究, </w:t>
      </w:r>
      <w:r>
        <w:rPr>
          <w:rFonts w:ascii="" w:hAnsi="" w:cs="" w:eastAsia=""/>
          <w:b w:val="false"/>
          <w:i w:val="true"/>
          <w:strike w:val="false"/>
          <w:color w:val="000000"/>
          <w:sz w:val="20"/>
          <w:u w:val="none"/>
        </w:rPr>
        <w:t xml:space="preserve">第220回日本呼吸器学会関東地方会,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滑膜肉腫に対するゲノム抗体創薬の現状と展望, </w:t>
      </w:r>
      <w:r>
        <w:rPr>
          <w:rFonts w:ascii="" w:hAnsi="" w:cs="" w:eastAsia=""/>
          <w:b w:val="false"/>
          <w:i w:val="true"/>
          <w:strike w:val="false"/>
          <w:color w:val="000000"/>
          <w:sz w:val="20"/>
          <w:u w:val="none"/>
        </w:rPr>
        <w:t xml:space="preserve">第49回日本整形外科学会 骨・軟部腫瘍学術集会,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第3回ゲノム創薬・医療フォーラムシンポジウム,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生体防御のかなめ「胸腺」の形成と機能, </w:t>
      </w:r>
      <w:r>
        <w:rPr>
          <w:rFonts w:ascii="" w:hAnsi="" w:cs="" w:eastAsia=""/>
          <w:b w:val="false"/>
          <w:i w:val="true"/>
          <w:strike w:val="false"/>
          <w:color w:val="000000"/>
          <w:sz w:val="20"/>
          <w:u w:val="none"/>
        </w:rPr>
        <w:t xml:space="preserve">知の拠点セミナー,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亮祐,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BIG3-PHB2相互作用を標的とした前立腺がん治療法の開発の可能性,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estrogen-dependent breast cancer,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岡崎 泰昌, 豊國 伸哉,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内分泌療法耐性乳がんに対するBIG3-PHB2相互作用阻害ペプチドの開発,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糖転移酵素GALNT6はガレクチン結合タンパク質1を糖鎖修飾し，乳癌発症を制御する,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UPR⽋損マウス胎児線維芽細胞は⼩胞体からのCa2+放出を介してアポトーシスを誘導する,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脂肪細胞におけるPERK 経路を起点とした細胞間相互作⽤による細胞死の誘導,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腎癌の予後に関係する新規PERK 経路下流因⼦(ncRNA)について,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哺乳類ミトコンドリアUPR は統合的ストレス応答を介さずに誘導される,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UPR欠損マウス胎児線維芽細胞は小胞体からのCa2+放出を介してアポトーシスを誘導する, </w:t>
      </w:r>
      <w:r>
        <w:rPr>
          <w:rFonts w:ascii="" w:hAnsi="" w:cs="" w:eastAsia=""/>
          <w:b w:val="false"/>
          <w:i w:val="true"/>
          <w:strike w:val="false"/>
          <w:color w:val="000000"/>
          <w:sz w:val="20"/>
          <w:u w:val="none"/>
        </w:rPr>
        <w:t xml:space="preserve">第11回臨床ストレス応答学会大会,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pathomechanisms of autoimmunity by minority cell research,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マウス胸腺上皮細胞におけるWnt/β-cateninシグナル経路の時空間的活性化,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 </w:t>
      </w:r>
      <w:r>
        <w:rPr>
          <w:rFonts w:ascii="" w:hAnsi="" w:cs="" w:eastAsia=""/>
          <w:b w:val="false"/>
          <w:i w:val="false"/>
          <w:strike w:val="false"/>
          <w:color w:val="000000"/>
          <w:sz w:val="20"/>
          <w:u w:val="none"/>
        </w:rPr>
        <w:t xml:space="preserve">マイノリティ細胞の同定と解析による自己免疫疾患発症制御機構の解明,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maintenance of immune tolerance by immuno-inhibitory receptors,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マイノリティ細胞の同定と解析による自己免疫疾患制御機構の解明,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胸腺におけるCD8+ T細胞生成を制御するFoxn1結合シス制御領域の同定,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IgE response in a mouse model of hyper-IgE syndrome attributed to B cell-intrincdic abnormality caused by Stat3 mutation,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Basophils promote oxazolone-induced atopic dermatitis in mouse model of hyper-IgE syndrome, </w:t>
      </w:r>
      <w:r>
        <w:rPr>
          <w:rFonts w:ascii="" w:hAnsi="" w:cs="" w:eastAsia=""/>
          <w:b w:val="false"/>
          <w:i w:val="true"/>
          <w:strike w:val="false"/>
          <w:color w:val="000000"/>
          <w:sz w:val="20"/>
          <w:u w:val="none"/>
        </w:rPr>
        <w:t xml:space="preserve">The 45th Annual Meeting of The Japanese Society for Immunology,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 estrogen receptor signallings in breast cancer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キアゲンバイオインフォマティクスユーザーグループミーティング,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ホルモン抵抗性乳がんの治療戦略, </w:t>
      </w:r>
      <w:r>
        <w:rPr>
          <w:rFonts w:ascii="" w:hAnsi="" w:cs="" w:eastAsia=""/>
          <w:b w:val="false"/>
          <w:i w:val="true"/>
          <w:strike w:val="false"/>
          <w:color w:val="000000"/>
          <w:sz w:val="20"/>
          <w:u w:val="none"/>
        </w:rPr>
        <w:t xml:space="preserve">Breast Cancer Expert Meeting in TOKYO 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乳癌領域における次世代シーケンス解析 Precision Medicine を目指して, </w:t>
      </w:r>
      <w:r>
        <w:rPr>
          <w:rFonts w:ascii="" w:hAnsi="" w:cs="" w:eastAsia=""/>
          <w:b w:val="false"/>
          <w:i w:val="true"/>
          <w:strike w:val="false"/>
          <w:color w:val="000000"/>
          <w:sz w:val="20"/>
          <w:u w:val="none"/>
        </w:rPr>
        <w:t xml:space="preserve">第7回阪神乳癌カンファレンス,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高IgE症候群モデルマウスの機能解析, </w:t>
      </w:r>
      <w:r>
        <w:rPr>
          <w:rFonts w:ascii="" w:hAnsi="" w:cs="" w:eastAsia=""/>
          <w:b w:val="false"/>
          <w:i w:val="true"/>
          <w:strike w:val="false"/>
          <w:color w:val="000000"/>
          <w:sz w:val="20"/>
          <w:u w:val="none"/>
        </w:rPr>
        <w:t xml:space="preserve">第78回蔵本免疫懇話会,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高IgE症候群における黄色ブドウ球菌に対する易感染性病態解析,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乳癌における新規エストロゲンシグナル制御機構の解明と新規治療薬の開発, </w:t>
      </w:r>
      <w:r>
        <w:rPr>
          <w:rFonts w:ascii="" w:hAnsi="" w:cs="" w:eastAsia=""/>
          <w:b w:val="false"/>
          <w:i w:val="true"/>
          <w:strike w:val="false"/>
          <w:color w:val="000000"/>
          <w:sz w:val="20"/>
          <w:u w:val="none"/>
        </w:rPr>
        <w:t xml:space="preserve">第1回徳島大学神戸大学連携シンポジウム,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乳がんにおけるゲノム解析の最新知見~トリプルネガティブ乳癌について∼,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胸腺髄質上皮細胞の再生におけるβ5t陽性上皮前駆細胞の寄与, </w:t>
      </w:r>
      <w:r>
        <w:rPr>
          <w:rFonts w:ascii="" w:hAnsi="" w:cs="" w:eastAsia=""/>
          <w:b w:val="false"/>
          <w:i w:val="true"/>
          <w:strike w:val="false"/>
          <w:color w:val="000000"/>
          <w:sz w:val="20"/>
          <w:u w:val="none"/>
        </w:rPr>
        <w:t xml:space="preserve">第36回胸腺研究会,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包括的ゲノム解析を通じたトリプルネガティブ乳がんの分子特性の解明∼トリプルネガティブ乳がんという分類をなくす∼, </w:t>
      </w:r>
      <w:r>
        <w:rPr>
          <w:rFonts w:ascii="" w:hAnsi="" w:cs="" w:eastAsia=""/>
          <w:b w:val="false"/>
          <w:i w:val="true"/>
          <w:strike w:val="false"/>
          <w:color w:val="000000"/>
          <w:sz w:val="20"/>
          <w:u w:val="none"/>
        </w:rPr>
        <w:t xml:space="preserve">第14回武蔵野乳癌研究会,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がんゲノム医療の現状と実現にむけて, </w:t>
      </w:r>
      <w:r>
        <w:rPr>
          <w:rFonts w:ascii="" w:hAnsi="" w:cs="" w:eastAsia=""/>
          <w:b w:val="false"/>
          <w:i w:val="true"/>
          <w:strike w:val="false"/>
          <w:color w:val="000000"/>
          <w:sz w:val="20"/>
          <w:u w:val="none"/>
        </w:rPr>
        <w:t xml:space="preserve">第15回兵庫医科大学がんセンター講演会,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東京,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糖尿病関連細胞内小器官「小胞体ストレスとインスリン抵抗性」,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Iwamoto,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Naoki Niikura, Yuichiro Miyoshi, Mariko Kochi, Tomohiro Nogami, Tadahiko Shien, Takayuki Motoki, Naruto Taira, Masako Omori, Yutaka Tokuda, Toshiyoshi Fujiwara, Hiroyoshi Doihara, Balazs Gyorffy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Matsuoka : </w:t>
      </w:r>
      <w:r>
        <w:rPr>
          <w:rFonts w:ascii="" w:hAnsi="" w:cs="" w:eastAsia=""/>
          <w:b w:val="false"/>
          <w:i w:val="false"/>
          <w:strike w:val="false"/>
          <w:color w:val="000000"/>
          <w:sz w:val="20"/>
          <w:u w:val="none"/>
        </w:rPr>
        <w:t xml:space="preserve">Immunohistochemical Ki67 after short-term hormone therapy identifies low-risk breast cancers as reliably as genomic markers.,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26122-26128,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Shikata,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Hiroto Katoh, Reiko Sato, Shuhei Kanagaki, Yasumasa Okazaki, Shinya Toyokuni, Etsu Tashiro, Shumpei Ishikawa,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Imoto : </w:t>
      </w:r>
      <w:r>
        <w:rPr>
          <w:rFonts w:ascii="" w:hAnsi="" w:cs="" w:eastAsia=""/>
          <w:b w:val="false"/>
          <w:i w:val="false"/>
          <w:strike w:val="false"/>
          <w:color w:val="000000"/>
          <w:sz w:val="20"/>
          <w:u w:val="none"/>
        </w:rPr>
        <w:t xml:space="preserve">Protein kinase A inhibition facilitates the antitumor activity of xanthohumol, a valosin-containing protein inhibitor.,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785-794,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Yuki Ohte, Kazuya Setoh, Hiroshi Nakase,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xml:space="preserve">, Hiroshi Kiyonari, Yoko Hamazaki, Miho Sekai, Tetsuo Sudo, Yasuharu Tabara, Hiromi Sawai, Yosuke Omae, Rika Yuliwulandari, Yasuhito Tanaka, Masashi Mizokami,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Masanori Kasahara, Nagahiro Minato, Katsushi Tokunaga, Keiji Tanaka, Fumihiko Matsuda,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variant affects thymoproteasome processing and CD8+ T cell production,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Shigemizu, Takuji Iwase, Masataka Yoshimoto, Yasuyo Suzuki, Fuyuki Miya, A Keith Boroevich,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Hitoshi Zembutsu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Tsunoda : </w:t>
      </w:r>
      <w:r>
        <w:rPr>
          <w:rFonts w:ascii="" w:hAnsi="" w:cs="" w:eastAsia=""/>
          <w:b w:val="false"/>
          <w:i w:val="false"/>
          <w:strike w:val="false"/>
          <w:color w:val="000000"/>
          <w:sz w:val="20"/>
          <w:u w:val="none"/>
        </w:rPr>
        <w:t xml:space="preserve">The prediction models for postoperative overall survival and disease-free survival in patients with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1627-1638,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Andrew Sornborger, Jie Li, Cullen Timmons, Floria Lupu, Jonathan Eggenschwiler,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R. Manley : </w:t>
      </w:r>
      <w:r>
        <w:rPr>
          <w:rFonts w:ascii="" w:hAnsi="" w:cs="" w:eastAsia=""/>
          <w:b w:val="false"/>
          <w:i w:val="false"/>
          <w:strike w:val="false"/>
          <w:color w:val="000000"/>
          <w:sz w:val="20"/>
          <w:u w:val="none"/>
        </w:rPr>
        <w:t xml:space="preserve">MiCASA is a new method for quantifying cellular organization.,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processing and presentation in the thymus: implications for T cell repertoire selection.,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Nishimukai, Natsuko Inoue, Ayako Kira, Masashi Takeda, Koji Morimoto, Kazuhiro Araki, Kazuhiro Kitajima, Takahiro Watanabe, Seiichi Hirota,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Shoji Nakamori, Kouhei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Tumor size and proliferative marker geminin rather than Ki67 expression levels significantly associated with maximum uptake of 18F-deoxyglucose levels on positron emission tomography for breast cancers.,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Shoki Sato, 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Tsuchikawa, Toshihiro Kushibiki, Kouji Hontani, Mizuna Takahashi, Kazuho Inoko, Hironobu Takano, Hirotake Abe, Shintaro Takeuchi, Masato Ono, Shota Kuwabara, Kazufumi Umemoto, Tomohiro Suzuki, Osamu Sato,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Hirano : </w:t>
      </w:r>
      <w:r>
        <w:rPr>
          <w:rFonts w:ascii="" w:hAnsi="" w:cs="" w:eastAsia=""/>
          <w:b w:val="false"/>
          <w:i w:val="false"/>
          <w:strike w:val="false"/>
          <w:color w:val="000000"/>
          <w:sz w:val="20"/>
          <w:u w:val="none"/>
        </w:rPr>
        <w:t xml:space="preserve">Molecular targeting of cell-permeable peptide inhibits pancreatic ductal adenocarcinoma cell proliferation.,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113662-113672,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Furuya, Junichi Kikuta,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Shigeto Seno, Hiroki Maeda, Mai Shirazaki, Maki Uenaka, Hiroki Mizuno, Yoriko Iwamoto, Akito Morimoto, Kunihiko Hashimoto, Takeshi Ito, Yukihiro Isogai, Masafumi Kashii, Takashi Kaito, Shinsuke Ohba, Ung-Il Chung, Alexander C. Lichtler, Kazuya Kikuchi, Hideo Matsuda,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Ishii : </w:t>
      </w:r>
      <w:r>
        <w:rPr>
          <w:rFonts w:ascii="" w:hAnsi="" w:cs="" w:eastAsia=""/>
          <w:b w:val="false"/>
          <w:i w:val="false"/>
          <w:strike w:val="false"/>
          <w:color w:val="000000"/>
          <w:sz w:val="20"/>
          <w:u w:val="none"/>
        </w:rPr>
        <w:t xml:space="preserve">Direct cell-cell contact between mature osteoblasts and osteoclasts dynamically controls their functions in vivo.,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Cellularity of Thymic Epithelial Cells in the Postnatal Mouse.,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Renpei Kato, Yoichiro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Takata : </w:t>
      </w:r>
      <w:r>
        <w:rPr>
          <w:rFonts w:ascii="" w:hAnsi="" w:cs="" w:eastAsia=""/>
          <w:b w:val="false"/>
          <w:i w:val="false"/>
          <w:strike w:val="false"/>
          <w:color w:val="000000"/>
          <w:sz w:val="20"/>
          <w:u w:val="none"/>
        </w:rPr>
        <w:t xml:space="preserve">Present status and future perspective of peptide-based vaccine therapy for urological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550-559,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Song Baik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Generation of diversity in thymic epithelial cells,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295-305,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Andrea Cossarizza, (200 authors),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(34 authors) : </w:t>
      </w:r>
      <w:r>
        <w:rPr>
          <w:rFonts w:ascii="" w:hAnsi="" w:cs="" w:eastAsia=""/>
          <w:b w:val="false"/>
          <w:i w:val="false"/>
          <w:strike w:val="false"/>
          <w:color w:val="000000"/>
          <w:sz w:val="20"/>
          <w:u w:val="none"/>
        </w:rPr>
        <w:t xml:space="preserve">Guidelines for the use of flow cytometry and cell sorting in immunological studies.,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1584-1797,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tumor, </w:t>
      </w:r>
      <w:r>
        <w:rPr>
          <w:rFonts w:ascii="" w:hAnsi="" w:cs="" w:eastAsia=""/>
          <w:b w:val="false"/>
          <w:i w:val="true"/>
          <w:strike w:val="false"/>
          <w:color w:val="000000"/>
          <w:sz w:val="20"/>
          <w:u w:val="none"/>
        </w:rPr>
        <w:t xml:space="preserve">American Association For Cancer Research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for positive selection of CD8+ T cells, </w:t>
      </w:r>
      <w:r>
        <w:rPr>
          <w:rFonts w:ascii="" w:hAnsi="" w:cs="" w:eastAsia=""/>
          <w:b w:val="false"/>
          <w:i w:val="true"/>
          <w:strike w:val="false"/>
          <w:color w:val="000000"/>
          <w:sz w:val="20"/>
          <w:u w:val="none"/>
        </w:rPr>
        <w:t xml:space="preserve">2017 FIMSA Advanced Course,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Foxn1-b5t transcriptional axis controls CD8+ T-cell production in the thymus, </w:t>
      </w:r>
      <w:r>
        <w:rPr>
          <w:rFonts w:ascii="" w:hAnsi="" w:cs="" w:eastAsia=""/>
          <w:b w:val="false"/>
          <w:i w:val="true"/>
          <w:strike w:val="false"/>
          <w:color w:val="000000"/>
          <w:sz w:val="20"/>
          <w:u w:val="none"/>
        </w:rPr>
        <w:t xml:space="preserve">IMMUNOLOGY 2017, AAI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cancer immunity by inhibitory co-receptors, </w:t>
      </w:r>
      <w:r>
        <w:rPr>
          <w:rFonts w:ascii="" w:hAnsi="" w:cs="" w:eastAsia=""/>
          <w:b w:val="false"/>
          <w:i w:val="true"/>
          <w:strike w:val="false"/>
          <w:color w:val="000000"/>
          <w:sz w:val="20"/>
          <w:u w:val="none"/>
        </w:rPr>
        <w:t xml:space="preserve">The 14th Nikko International Symposium 2017, </w:t>
      </w:r>
      <w:r>
        <w:rPr>
          <w:rFonts w:ascii="" w:hAnsi="" w:cs="" w:eastAsia=""/>
          <w:b w:val="false"/>
          <w:i w:val="false"/>
          <w:strike w:val="false"/>
          <w:color w:val="000000"/>
          <w:sz w:val="20"/>
          <w:u w:val="none"/>
        </w:rPr>
        <w:t>下野市,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5th Annual Meeting of the International Cytokine and Interferon Society, </w:t>
      </w:r>
      <w:r>
        <w:rPr>
          <w:rFonts w:ascii="" w:hAnsi="" w:cs="" w:eastAsia=""/>
          <w:b w:val="false"/>
          <w:i w:val="false"/>
          <w:strike w:val="false"/>
          <w:color w:val="000000"/>
          <w:sz w:val="20"/>
          <w:u w:val="none"/>
        </w:rPr>
        <w:t>Kanazawa, Japan,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co-receptor LAG-3 regulates immunodominance and autoimmunity by virtue of its conformation-dependent recognition of MHCII,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mechanisms of immune regulation by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anti-tumor activity for breast cancer therapeutics, </w:t>
      </w:r>
      <w:r>
        <w:rPr>
          <w:rFonts w:ascii="" w:hAnsi="" w:cs="" w:eastAsia=""/>
          <w:b w:val="false"/>
          <w:i w:val="true"/>
          <w:strike w:val="false"/>
          <w:color w:val="000000"/>
          <w:sz w:val="20"/>
          <w:u w:val="none"/>
        </w:rPr>
        <w:t xml:space="preserve">International Society of Precision Cancer Medicine Annual Meeting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PSMB11 polymorphisms that affect thymoproteasome processing and CD8+ T cell generation, </w:t>
      </w:r>
      <w:r>
        <w:rPr>
          <w:rFonts w:ascii="" w:hAnsi="" w:cs="" w:eastAsia=""/>
          <w:b w:val="false"/>
          <w:i w:val="true"/>
          <w:strike w:val="false"/>
          <w:color w:val="000000"/>
          <w:sz w:val="20"/>
          <w:u w:val="none"/>
        </w:rPr>
        <w:t xml:space="preserve">8th THYMOZ,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分子内架橋型BIG3-PHB2相互作用阻害ペプチドERAPによるホルモン依存性乳がん新規治療法の開発,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陽香里,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PD-1による自己反応性T細胞活性化制御機構の解析,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新たなホルモン依存性乳がん治療薬の開発を目指して,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ホルモン依存性乳がん治療の刷新を目指したがん抑制因子活性化による新規治療薬の開発,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平成29年度文部科学省新学術領域研究 学術研究支援基盤形成【先端モデル動物支援プラットフォーム】若手支援技術講習会,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minority cells, </w:t>
      </w:r>
      <w:r>
        <w:rPr>
          <w:rFonts w:ascii="" w:hAnsi="" w:cs="" w:eastAsia=""/>
          <w:b w:val="false"/>
          <w:i w:val="true"/>
          <w:strike w:val="false"/>
          <w:color w:val="000000"/>
          <w:sz w:val="20"/>
          <w:u w:val="none"/>
        </w:rPr>
        <w:t xml:space="preserve">第55回日本生物物理学会年会,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本田 純子, 朴 在賢, 中村 祐輔,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ムチン型糖転移酵素GALNT6はLGALS3BPの糖鎖修飾を通じて乳癌発症を制御する．,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奈都子, 西向 有沙, 竹田 雅司, 盛本 浩二, 樋口 智子, 藤本 由希枝, 宮川 義仁, 荒木 和浩, 北島 一宏,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乳癌においてglucose transporter-1の発現パターンはFDG-PETのSUVmax値と相関,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BIG3-PKA-PP1Cα複合体による癌抑制因子PHB2不活性化を介したエストロゲン依存性乳癌増殖機構と新規治療法開発,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第68回日本皮膚科学会中部支部学術大会,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CRISPRライブラリーを用いた新規小胞体ストレス応答制御因子の同定,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森本 雅俊,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PERK経路の活性化が軟骨細胞のECM分泌に与える影響,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eIF2αのリン酸化はミトコンドリアの代謝機能に関与する,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膵β細胞特異的Atf4ノックアウトマウスは小胞体ストレスを介した糖尿病が重症化する,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ノックアウトマウスの膵β細胞は小胞体ストレスに脆弱で脱分化をきたす, </w:t>
      </w:r>
      <w:r>
        <w:rPr>
          <w:rFonts w:ascii="" w:hAnsi="" w:cs="" w:eastAsia=""/>
          <w:b w:val="false"/>
          <w:i w:val="true"/>
          <w:strike w:val="false"/>
          <w:color w:val="000000"/>
          <w:sz w:val="20"/>
          <w:u w:val="none"/>
        </w:rPr>
        <w:t xml:space="preserve">第29回分子糖尿病学シンポジウム,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マウス胸腺皮質上皮細胞亜集団におけるWnt/β-cateninシグナル経路の活性化,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小胞体ストレス応答因子PERKによる代謝調節機構, </w:t>
      </w:r>
      <w:r>
        <w:rPr>
          <w:rFonts w:ascii="" w:hAnsi="" w:cs="" w:eastAsia=""/>
          <w:b w:val="false"/>
          <w:i w:val="true"/>
          <w:strike w:val="false"/>
          <w:color w:val="000000"/>
          <w:sz w:val="20"/>
          <w:u w:val="none"/>
        </w:rPr>
        <w:t xml:space="preserve">ConBio2017(第41回日本分子生物学会年会，第91回日本生化学会大会),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a mouse model of hyper-IgE syndrome, </w:t>
      </w:r>
      <w:r>
        <w:rPr>
          <w:rFonts w:ascii="" w:hAnsi="" w:cs="" w:eastAsia=""/>
          <w:b w:val="false"/>
          <w:i w:val="true"/>
          <w:strike w:val="false"/>
          <w:color w:val="000000"/>
          <w:sz w:val="20"/>
          <w:u w:val="none"/>
        </w:rPr>
        <w:t xml:space="preserve">Proceedings of the Japanese Society for Immunology, Vol.46,,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奈良先端技術大学特別セミナー,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広島大学特別セミナー,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CCL21Ser欠損マウスにおけるT細胞異常,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翔, 森 空悟,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メラノーマ組織に形成される高内皮細静脈様血管の検出, </w:t>
      </w:r>
      <w:r>
        <w:rPr>
          <w:rFonts w:ascii="" w:hAnsi="" w:cs="" w:eastAsia=""/>
          <w:b w:val="false"/>
          <w:i w:val="true"/>
          <w:strike w:val="false"/>
          <w:color w:val="000000"/>
          <w:sz w:val="20"/>
          <w:u w:val="none"/>
        </w:rPr>
        <w:t xml:space="preserve">第26回がん転移学会学術集会・総会,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泌尿器がんの悪性進展化制御機構の解明と治療展開, </w:t>
      </w:r>
      <w:r>
        <w:rPr>
          <w:rFonts w:ascii="" w:hAnsi="" w:cs="" w:eastAsia=""/>
          <w:b w:val="false"/>
          <w:i w:val="true"/>
          <w:strike w:val="false"/>
          <w:color w:val="000000"/>
          <w:sz w:val="20"/>
          <w:u w:val="none"/>
        </w:rPr>
        <w:t xml:space="preserve">第12回Basic Urology Research Seminar,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高IgE症候群モデルマウスを用いた病態解析, </w:t>
      </w:r>
      <w:r>
        <w:rPr>
          <w:rFonts w:ascii="" w:hAnsi="" w:cs="" w:eastAsia=""/>
          <w:b w:val="false"/>
          <w:i w:val="true"/>
          <w:strike w:val="false"/>
          <w:color w:val="000000"/>
          <w:sz w:val="20"/>
          <w:u w:val="none"/>
        </w:rPr>
        <w:t xml:space="preserve">先端酵素学研究所交流セミナー,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新規ホルモン依存性乳がん治療薬開発を目指して,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がん抑制因子活性化を利用した新規乳がん治療薬の開発, </w:t>
      </w:r>
      <w:r>
        <w:rPr>
          <w:rFonts w:ascii="" w:hAnsi="" w:cs="" w:eastAsia=""/>
          <w:b w:val="false"/>
          <w:i w:val="true"/>
          <w:strike w:val="false"/>
          <w:color w:val="000000"/>
          <w:sz w:val="20"/>
          <w:u w:val="none"/>
        </w:rPr>
        <w:t xml:space="preserve">KOBR研究会,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第37回 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乳がんにおける新規がん抑制因子不活化機構の解明と創薬研究,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免疫生物学(原書第9版) 監訳 笹月健彦，吉開泰信,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東京都,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Anne-Laure Giraudet, Alexandre Philippe Cassier, Chicaco Iwao-Fukukawa, Gwenaelle Garin, Jean-Noël Badel, David Kryza, Sylvie Chabaud, Laurence Gilles-Afchain, Gilles Clapisson, Claude Desuzinges, David Sarrut, Adrien Halty, Antoine Italiano, Masaharu Mori, Takuya Tsunoda,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Laurent Alberti, Claire Cropet, Simon Baconnier, Sandrine Berge-Montamat, David Pérol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Jean-Yves Blay : </w:t>
      </w:r>
      <w:r>
        <w:rPr>
          <w:rFonts w:ascii="" w:hAnsi="" w:cs="" w:eastAsia=""/>
          <w:b w:val="false"/>
          <w:i w:val="false"/>
          <w:strike w:val="false"/>
          <w:color w:val="000000"/>
          <w:sz w:val="20"/>
          <w:u w:val="none"/>
        </w:rPr>
        <w:t xml:space="preserve">A first-in-human study investigating biodistribution, safety and recommended dose of a new radiolabeled MAb targeting FZD10 in metastatic synovial sarcoma patients.,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Huizi Li, Aya Sugyo, B Atsushi Tsuji, Yukie Morokoshi, Katsuyuki Minegishi, Kotaro Nagatsu, Hiroaki Kanda,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Tatsuya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Hasegawa : </w:t>
      </w:r>
      <w:r>
        <w:rPr>
          <w:rFonts w:ascii="" w:hAnsi="" w:cs="" w:eastAsia=""/>
          <w:b w:val="false"/>
          <w:i w:val="false"/>
          <w:strike w:val="false"/>
          <w:color w:val="000000"/>
          <w:sz w:val="20"/>
          <w:u w:val="none"/>
        </w:rPr>
        <w:t xml:space="preserve">α-particle therapy for synovial sarcoma in the mouse using an astatine-211-labeled antibody against frizzled homolog 10.,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2302-2309,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Emilie J. Cosway,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Karin Schauble, Sonia M. Parnell, William E. Jenkinson, Sanjiv Luther,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Formation of the intrathymic dendritic cell pool requires CCL21-mediated recruitment of CCR7+ progenitors to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Kato, Hitoshi Zembutsu, Ryo Takata, Tomohiko Matsuura, Renpei Kato, Mitsugu Kanehira, Kazuhiro Iwasaki, Noriyuki Yamada,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Tamotsu Sugai,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Obara : </w:t>
      </w:r>
      <w:r>
        <w:rPr>
          <w:rFonts w:ascii="" w:hAnsi="" w:cs="" w:eastAsia=""/>
          <w:b w:val="false"/>
          <w:i w:val="false"/>
          <w:strike w:val="false"/>
          <w:color w:val="000000"/>
          <w:sz w:val="20"/>
          <w:u w:val="none"/>
        </w:rPr>
        <w:t xml:space="preserve">A prospective study to examine the accuracies and efficacies of prediction systems for response to neoadjuvant chemotherapy for muscle invasive bladder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5775-5784,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Boya Deng, Emre Yunus Tarhan, Koji Ueda, Lili Ren,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Estrogen Receptor Alpha O-Glycosylation by N-Acetylgalactosaminyltransferase 6 (GALNT6) in Its Nuclear Localization in Breast Cancer Cells.,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1038-1044,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Takeuchi, M Ozawa, Y Kanda, M Kozai,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 Kurosawa, MA Rahman, T Kawamura, Y Shichida, E Umemoto, M Miyasaka, B Ludewig, Y Takahama, T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Katakai : </w:t>
      </w:r>
      <w:r>
        <w:rPr>
          <w:rFonts w:ascii="" w:hAnsi="" w:cs="" w:eastAsia=""/>
          <w:b w:val="false"/>
          <w:i w:val="false"/>
          <w:strike w:val="false"/>
          <w:color w:val="000000"/>
          <w:sz w:val="20"/>
          <w:u w:val="none"/>
        </w:rPr>
        <w:t xml:space="preserve">A Distinct Subset of Fibroblastic Stromal Cells Constitutes the Cortex-Medulla Boundary Subcompartment of the Lymph Node,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Yukihide Momozawa, Yusuke Iwasaki, T Michael Parsons, Yoichiro Kamatani, Atsushi Takahashi, Chieko Tamura,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Teruhiko Yoshida, Seigo Nakamura, Kokichi Sugano, Yoshio Miki, Makoto Hirata, Koichi Matsuda, B Amanda Spurdle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Kubo : </w:t>
      </w:r>
      <w:r>
        <w:rPr>
          <w:rFonts w:ascii="" w:hAnsi="" w:cs="" w:eastAsia=""/>
          <w:b w:val="false"/>
          <w:i w:val="false"/>
          <w:strike w:val="false"/>
          <w:color w:val="000000"/>
          <w:sz w:val="20"/>
          <w:u w:val="none"/>
        </w:rPr>
        <w:t xml:space="preserve">Germline pathogenic variants of 11 breast cancer genes in 7,051 Japanese patients and 11,241 controls.,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 Maeda, Kenji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inhibits the activation of CD4 T cells that recognize stable pMHCII through its conformation-dependent recognition of pMHCII.,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1415-1426,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Hashimoto, Masayuki Funaba, Kazunari Sekiyama, Satoru Doi, Daichi Shindo, Ryo Satoh, Hiroshi Itoi, Hiroaki Oiwa, Masahiro Morita, Chisato Suzuki, Makoto Sugiyama, Norio Yamakawa, Hitomi Takada, Shigenobu Matsumura, Kazuo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Kurisaki : </w:t>
      </w:r>
      <w:r>
        <w:rPr>
          <w:rFonts w:ascii="" w:hAnsi="" w:cs="" w:eastAsia=""/>
          <w:b w:val="false"/>
          <w:i w:val="false"/>
          <w:strike w:val="false"/>
          <w:color w:val="000000"/>
          <w:sz w:val="20"/>
          <w:u w:val="none"/>
        </w:rPr>
        <w:t xml:space="preserve">Activin E Controls Energy Homeostasis in Both Brown and White Adipose Tissues as a Hepatokine.,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1193-1203,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&lt;i&gt;Saccharomyces cerevisiae&lt;/i&gt;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Takeo K. Maeda,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motifs in the cytoplasmic region of the inhibitory immune co-receptor LAG-3 inhibit T cell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6017-6026,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efficiently inhibits T cell activation even in the presence of co-stimulation through CD27 and GITR.,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Yousuke Takahama,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Thymoproteasome and peptidic self,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Thymus machinery for T-cell selection,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119-125,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 Signal in the Inhibition of Functional T Cell Activation.,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630, 2019.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免疫寛容を標的とした抗体医薬によるがん免疫療法,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1836-1840,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小胞体ストレス応答を介した臓器関連による代謝制御機構,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1548-1553,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ダイアの原石,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3259-3261,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免疫チェックポイント分子LAG-3メカニズム解明から治療法を目指す, </w:t>
      </w:r>
      <w:r>
        <w:rPr>
          <w:rFonts w:ascii="" w:hAnsi="" w:cs="" w:eastAsia=""/>
          <w:b w:val="false"/>
          <w:i w:val="true"/>
          <w:strike w:val="false"/>
          <w:color w:val="000000"/>
          <w:sz w:val="20"/>
          <w:u w:val="none"/>
        </w:rPr>
        <w:t xml:space="preserve">日経サイエンス,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88-89,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免疫チェックポイント分子LAG-3はMHCクラスII分子を構造に依存的に認識することによりヘルパーT細胞の応答を選択的に抑制する,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PD-1研究の動向,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2_8-2_14,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表紙の顔:本庶 佑 博士,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分子内架橋型BIG3-PHB2相互作用ペプチドによるホルモン依存性乳がんの新規治療法の開発,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115-121,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PD-1研究の歴史と今後の展望 (特集 PD-1抗体治療への道),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LAG-3によるヘルパーT細胞応答の選択的な抑制機構,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trastuzumab resistance in HER2-overexpressing breast cancer by utilizing PHB2, a tumor suppressor of multiple resistance pathways,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recurrent genetic and epigenetic alterations is involved in triple-negative breast cancers, </w:t>
      </w:r>
      <w:r>
        <w:rPr>
          <w:rFonts w:ascii="" w:hAnsi="" w:cs="" w:eastAsia=""/>
          <w:b w:val="false"/>
          <w:i w:val="true"/>
          <w:strike w:val="false"/>
          <w:color w:val="000000"/>
          <w:sz w:val="20"/>
          <w:u w:val="none"/>
        </w:rPr>
        <w:t xml:space="preserve">American Association for Cancer Research ANNUAL MEETING 2018,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Immunology 2018 - AAI Annual Meeting, </w:t>
      </w:r>
      <w:r>
        <w:rPr>
          <w:rFonts w:ascii="" w:hAnsi="" w:cs="" w:eastAsia=""/>
          <w:b w:val="false"/>
          <w:i w:val="false"/>
          <w:strike w:val="false"/>
          <w:color w:val="000000"/>
          <w:sz w:val="20"/>
          <w:u w:val="none"/>
        </w:rPr>
        <w:t>Austin, Texas,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Singularity research in autoimmunity, </w:t>
      </w:r>
      <w:r>
        <w:rPr>
          <w:rFonts w:ascii="" w:hAnsi="" w:cs="" w:eastAsia=""/>
          <w:b w:val="false"/>
          <w:i w:val="true"/>
          <w:strike w:val="false"/>
          <w:color w:val="000000"/>
          <w:sz w:val="20"/>
          <w:u w:val="none"/>
        </w:rPr>
        <w:t xml:space="preserve">第56回日本生物物理学会年会,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molecular features of triple negative breast cancers,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anti-cancer immunity by inhibitory co-receptors, </w:t>
      </w:r>
      <w:r>
        <w:rPr>
          <w:rFonts w:ascii="" w:hAnsi="" w:cs="" w:eastAsia=""/>
          <w:b w:val="false"/>
          <w:i w:val="true"/>
          <w:strike w:val="false"/>
          <w:color w:val="000000"/>
          <w:sz w:val="20"/>
          <w:u w:val="none"/>
        </w:rPr>
        <w:t xml:space="preserve">Asian Transplantation Week 2018 (ATW2018),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breast cancer utilizing activation of tumor suppressor PHB2, </w:t>
      </w:r>
      <w:r>
        <w:rPr>
          <w:rFonts w:ascii="" w:hAnsi="" w:cs="" w:eastAsia=""/>
          <w:b w:val="false"/>
          <w:i w:val="true"/>
          <w:strike w:val="false"/>
          <w:color w:val="000000"/>
          <w:sz w:val="20"/>
          <w:u w:val="none"/>
        </w:rPr>
        <w:t xml:space="preserve">The 2nd International Symposium on Radiation Therapeutics and Biology The 34th Radiation Biology Center Internationl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Kenji : </w:t>
      </w:r>
      <w:r>
        <w:rPr>
          <w:rFonts w:ascii="" w:hAnsi="" w:cs="" w:eastAsia=""/>
          <w:b w:val="false"/>
          <w:i w:val="false"/>
          <w:strike w:val="false"/>
          <w:color w:val="000000"/>
          <w:sz w:val="20"/>
          <w:u w:val="none"/>
        </w:rPr>
        <w:t xml:space="preserve">LAG-3 regulates immunodominance and autoimmunity by its conformation-dependent recognition of MHCII,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Okamura Hikari,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Mizuno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TCR-signal in the inhibition of functional T cell activation,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Shimizu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preferentially inhibits activation of CD4 T cells recognizing stable pMHCII by its conformation-dependent recognition of MHCII,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RHBDL2-SLC1A5 axis to overcome chemoresistance and progression intriple negative breast cancer, </w:t>
      </w:r>
      <w:r>
        <w:rPr>
          <w:rFonts w:ascii="" w:hAnsi="" w:cs="" w:eastAsia=""/>
          <w:b w:val="false"/>
          <w:i w:val="true"/>
          <w:strike w:val="false"/>
          <w:color w:val="000000"/>
          <w:sz w:val="20"/>
          <w:u w:val="none"/>
        </w:rPr>
        <w:t xml:space="preserve">International Society of Precision Cancer Medicine (ISPCM) Annual Meeting 2019,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トリプルネガティブ乳がんの悪性化におけるRHBDL2の役割解明と創薬開発,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脂肪細胞における統合的ストレス応答は GDF15 を介した摂食抑制により食事性肥満を改善する,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and pancreatic β-cell dedifferentiation,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Watada Mizuki,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PD-1によるT細胞機能制御における標的分子の解析, </w:t>
      </w:r>
      <w:r>
        <w:rPr>
          <w:rFonts w:ascii="" w:hAnsi="" w:cs="" w:eastAsia=""/>
          <w:b w:val="false"/>
          <w:i w:val="true"/>
          <w:strike w:val="false"/>
          <w:color w:val="000000"/>
          <w:sz w:val="20"/>
          <w:u w:val="none"/>
        </w:rPr>
        <w:t xml:space="preserve">第17回四国免疫フォーラム,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第25回マクロライド新作用研究会,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抑制性免疫補助受容体による自己免疫とがん免疫の制御, </w:t>
      </w:r>
      <w:r>
        <w:rPr>
          <w:rFonts w:ascii="" w:hAnsi="" w:cs="" w:eastAsia=""/>
          <w:b w:val="false"/>
          <w:i w:val="true"/>
          <w:strike w:val="false"/>
          <w:color w:val="000000"/>
          <w:sz w:val="20"/>
          <w:u w:val="none"/>
        </w:rPr>
        <w:t xml:space="preserve">第1回AIR (Angiogenesis &amp; Immunology Research),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乳がん細胞における小胞体-ゴルジ体間シャトルを通じたIRE1活性化機構の解明, </w:t>
      </w:r>
      <w:r>
        <w:rPr>
          <w:rFonts w:ascii="" w:hAnsi="" w:cs="" w:eastAsia=""/>
          <w:b w:val="false"/>
          <w:i w:val="true"/>
          <w:strike w:val="false"/>
          <w:color w:val="000000"/>
          <w:sz w:val="20"/>
          <w:u w:val="none"/>
        </w:rPr>
        <w:t xml:space="preserve">第91会日本生化学会大会,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BIG3-PKA-PP1Cα複合体による癌抑制因子PHB2不活性化を介したトラスツズマブ耐性乳癌増殖機構と新規治療法開発,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K.Li Huizi, Kanda Hiroaki,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Hasegawa Sumitaka : </w:t>
      </w:r>
      <w:r>
        <w:rPr>
          <w:rFonts w:ascii="" w:hAnsi="" w:cs="" w:eastAsia=""/>
          <w:b w:val="false"/>
          <w:i w:val="false"/>
          <w:strike w:val="false"/>
          <w:color w:val="000000"/>
          <w:sz w:val="20"/>
          <w:u w:val="none"/>
        </w:rPr>
        <w:t xml:space="preserve">A novel therapeutic option for synovial sarcoma using alpha-radiolabeled FZD10 antibody,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Boya Deng, Yunus Tarhan Emre, Lili Ren, Ueda Koji,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O-glycosylation of estrogen receptor alpha by GALNT6 in breast cancer cells,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日本人家族性乳がん家系の全エキソーム解析による新規感受性遺伝子の同定及び機能解析,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脂肪組織での統合的ストレス応答はDdit3-Gdf15経路による摂食抑制を介して肥満を改善する, </w:t>
      </w:r>
      <w:r>
        <w:rPr>
          <w:rFonts w:ascii="" w:hAnsi="" w:cs="" w:eastAsia=""/>
          <w:b w:val="false"/>
          <w:i w:val="true"/>
          <w:strike w:val="false"/>
          <w:color w:val="000000"/>
          <w:sz w:val="20"/>
          <w:u w:val="none"/>
        </w:rPr>
        <w:t xml:space="preserve">第39回肥満学会,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PD-1受容体による遺伝子発現変動の網羅的解析, </w:t>
      </w:r>
      <w:r>
        <w:rPr>
          <w:rFonts w:ascii="" w:hAnsi="" w:cs="" w:eastAsia=""/>
          <w:b w:val="false"/>
          <w:i w:val="true"/>
          <w:strike w:val="false"/>
          <w:color w:val="000000"/>
          <w:sz w:val="20"/>
          <w:u w:val="none"/>
        </w:rPr>
        <w:t xml:space="preserve">第97回蔵本免疫懇話会,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第60回日本消化器病学会大会(JDDW2018),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CRISPRスクリーンで同定した新規PERK経路制御因子の機能解明,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濱田 良真,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細胞ベースのハイスループットスクリーニングによる新規化学シャペロンの同定,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セリン710残基によるIRE1α-RNase 活性の制御,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HMGB1とHMGB2はPERKの新規リン酸化基質である,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Enforced activation of β-catenin signaling in mouse thymic epithelial cells induces thymic dysplasia, </w:t>
      </w:r>
      <w:r>
        <w:rPr>
          <w:rFonts w:ascii="" w:hAnsi="" w:cs="" w:eastAsia=""/>
          <w:b w:val="false"/>
          <w:i w:val="true"/>
          <w:strike w:val="false"/>
          <w:color w:val="000000"/>
          <w:sz w:val="20"/>
          <w:u w:val="none"/>
        </w:rPr>
        <w:t xml:space="preserve">The 41st Annual Meeting of the Molecular Biology Society of Japan,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プロテアソームに会合する新規分子PITHD1の機能解析,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新規Aキナーゼアンカータンパク質BIG3による抑制因子PHB2の制御はHER2乳癌細胞増殖に必須である,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脂肪細胞におけるストレス応答性転写因子ATF4の機能解明,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糖毒性の病態-小胞体ストレス応答,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バイオロジクスフォーラム第16回学術集会,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国立がん研究センターがん免疫セミナー,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乳がん治療刷新を目指したがん抑制因子活性化による新規治療薬の開発, </w:t>
      </w:r>
      <w:r>
        <w:rPr>
          <w:rFonts w:ascii="" w:hAnsi="" w:cs="" w:eastAsia=""/>
          <w:b w:val="false"/>
          <w:i w:val="true"/>
          <w:strike w:val="false"/>
          <w:color w:val="000000"/>
          <w:sz w:val="20"/>
          <w:u w:val="none"/>
        </w:rPr>
        <w:t xml:space="preserve">2nd TRS exgend Translational Research School,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がんの正体∼ゲノムから紐解く，食品との関係性∼, </w:t>
      </w:r>
      <w:r>
        <w:rPr>
          <w:rFonts w:ascii="" w:hAnsi="" w:cs="" w:eastAsia=""/>
          <w:b w:val="false"/>
          <w:i w:val="true"/>
          <w:strike w:val="false"/>
          <w:color w:val="000000"/>
          <w:sz w:val="20"/>
          <w:u w:val="none"/>
        </w:rPr>
        <w:t xml:space="preserve">岡山県食品新技術応用研究会 第342回研修会特別講演,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胸腺皮質上皮細胞で高発現する新規分子の機能解析, </w:t>
      </w:r>
      <w:r>
        <w:rPr>
          <w:rFonts w:ascii="" w:hAnsi="" w:cs="" w:eastAsia=""/>
          <w:b w:val="false"/>
          <w:i w:val="true"/>
          <w:strike w:val="false"/>
          <w:color w:val="000000"/>
          <w:sz w:val="20"/>
          <w:u w:val="none"/>
        </w:rPr>
        <w:t xml:space="preserve">第28回 Kyoto T cell Conference,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UMME KHANOM SHAHINA,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Peptide-induced positive selection of CD8+ T cells in vivo,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乳がんの遺伝子診断の最前線, </w:t>
      </w:r>
      <w:r>
        <w:rPr>
          <w:rFonts w:ascii="" w:hAnsi="" w:cs="" w:eastAsia=""/>
          <w:b w:val="false"/>
          <w:i w:val="true"/>
          <w:strike w:val="false"/>
          <w:color w:val="000000"/>
          <w:sz w:val="20"/>
          <w:u w:val="none"/>
        </w:rPr>
        <w:t xml:space="preserve">第22回武庫川Breast Cancer Seminar,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四国遺伝性乳がん研究会からの新しい遺伝性乳がんの原因遺伝子の発見に向けた取り組み,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Junsei Mimura, Atsushi Inose-Maruyama, Shusuke Taniuchi, Kunio Kosaka, Hidemi Yoshida, Hiromi Yamazaki, Shuya Kasai, Nobuhiko Harada, J Randal Kaufman,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Itoh : </w:t>
      </w:r>
      <w:r>
        <w:rPr>
          <w:rFonts w:ascii="" w:hAnsi="" w:cs="" w:eastAsia=""/>
          <w:b w:val="false"/>
          <w:i w:val="false"/>
          <w:strike w:val="false"/>
          <w:color w:val="000000"/>
          <w:sz w:val="20"/>
          <w:u w:val="none"/>
        </w:rPr>
        <w:t xml:space="preserve">Concomitant Nrf2- and ATF4-activation by Carnosic Acid Cooperatively Induces Expression of Cytoprotective Genes.,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Takeo K. Maeda,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Restriction of PD-1 function by -PD-L1/CD80 interactions is required for optimal T cell responses.,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No.6440, </w:t>
      </w:r>
      <w:r>
        <w:rPr>
          <w:rFonts w:ascii="" w:hAnsi="" w:cs="" w:eastAsia=""/>
          <w:b w:val="false"/>
          <w:i w:val="false"/>
          <w:strike w:val="false"/>
          <w:color w:val="000000"/>
          <w:sz w:val="20"/>
          <w:u w:val="none"/>
        </w:rPr>
        <w:t>558-566,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Denis Mogilenko, T Joel Haas, Laurent L'homme, Sébastien Fleury, Sandrine Quemener, Matthieu Levavasseur, Coralie Becquart, Julien Wartelle, Alexandra Bogomolova, Laurent Pineau, Olivier Molendi-Coste, Steve Lancel, Hélène Dehondt, Celine Gheeraert, Aurelie Melchior, Cédric Dewas, Artemii Nikitin, Samuel Pic, Nabil Rabhi, Jean-Sébastien Annicotte,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Talia Velasco-Hernandez, Jörg Cammenga, Marc Foretz, Benoit Viollet, Milica Vukovic, Arnaud Villacreces, Kamil Kranc, Peter Carmeliet, Guillemette Marot, Alexis Boulter, Simon Tavernier, Luciana Berod, P Maria Longhi, Christophe Paget, Sophie Janssens, Delphine Staumont-Sallé, Ezra Aksoy, Bart Staels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Dombrowicz : </w:t>
      </w:r>
      <w:r>
        <w:rPr>
          <w:rFonts w:ascii="" w:hAnsi="" w:cs="" w:eastAsia=""/>
          <w:b w:val="false"/>
          <w:i w:val="false"/>
          <w:strike w:val="false"/>
          <w:color w:val="000000"/>
          <w:sz w:val="20"/>
          <w:u w:val="none"/>
        </w:rPr>
        <w:t xml:space="preserve">Metabolic and Innate Immune Cues Merge into a Specific Inflammatory Response via the UPR.,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1201-1216.e19,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Reina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aborts the activation trajectory of autoreactive CD8 T cells to prohibit their acquisition of effector functions.,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102296, 2019.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Takeru Chigira, Satoru Nagatoishi, Hiroyuki Takeda,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Biophysical characterization of the breast cancer-related BIG3-PHB2 interaction: Effect of non-conserved loop region of BIG3 on the structure and the interaction.,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Shahina Umme Khanom,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TCR affinity for in vivo peptide-induced thymic positive selection fine-tunes TCR responsiveness of peripheral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881-887,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Inoue, Wen Li, Yukie Fujimoto,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Serum Levels of Interleukin-18 Are Associated With Worse Outcomes in Patients With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5009-5018,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Siew-Kee Low, Ming Yoon Chin, Hidemi Ito, Keitaro Matsuo, Chizu Tanikawa, Koichi Matsuda, Hiroko Saito, Mika Sakurai-Yageta, Naoki Nakaya, Atsushi Shimizu, S Satoshi Nishizuka, Taiki Yamaji, Norie Sawada, Motoki Iwasaki, Shoichiro Tsugane, Toshiro Takezaki, Sadao Suzuki, Mariko Naito, Kenji Wakai, Yoichiro Kamatani, Yukihide Momozawa, Yoshinori Murakami, Johji Inazawa, Yusuke Nakamura, Michiaki Kubo,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Miki : </w:t>
      </w:r>
      <w:r>
        <w:rPr>
          <w:rFonts w:ascii="" w:hAnsi="" w:cs="" w:eastAsia=""/>
          <w:b w:val="false"/>
          <w:i w:val="false"/>
          <w:strike w:val="false"/>
          <w:color w:val="000000"/>
          <w:sz w:val="20"/>
          <w:u w:val="none"/>
        </w:rPr>
        <w:t xml:space="preserve">Identification of two novel breast cancer loci through large-scale genome-wide association study in the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Amy Palin, Victoria Hoffmann, Mina Kozai,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Shinsuke Uda, Ryo Motosugi, Jun Hamazaki, Hiroyuki Kubota, Shigeo Murata, Keiji Tanaka,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2901-2916.e6,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Jennifer E. Cowan, Justin Malin, Yongge Zhao, Mina O. Seedhom, Christelle Harly,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Kelly,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Jonathan W. Yewdell, Maggie Cam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Avinash Bhandoola : </w:t>
      </w:r>
      <w:r>
        <w:rPr>
          <w:rFonts w:ascii="" w:hAnsi="" w:cs="" w:eastAsia=""/>
          <w:b w:val="false"/>
          <w:i w:val="false"/>
          <w:strike w:val="false"/>
          <w:color w:val="000000"/>
          <w:sz w:val="20"/>
          <w:u w:val="none"/>
        </w:rPr>
        <w:t xml:space="preserve">Myc controls a distinct transcriptional program in fetal thymic epithelial cells that determines thymus growth,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Masaya Ono, Jae-Hyun Park, Mitsunori Sasa, Yasuo Miyoshi,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GALNT6‑LGALS3BP axis promotes breast cancer cell growth.,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581-595,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Yukie Fujimoto, Natsuko Inoue, Koji Morimoto, Takahiro Watanabe, Seiichi Hirota, Michiko Imamura,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Significant association between high serum CCL5 levels and better disease-free survival of patients with early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Kitakaze, Shusuke Taniuchi, Eri Kawano,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Hirotatsu Kojima,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Tomoko Kuribara, Suguru Yoshida,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Cell-based HTS identifies a chemical chaperone for preventing ER protein aggregation and proteotoxicity.,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e43302,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Alexandra Stevens, Michael Xiang, N Lisa Heppler, Isidora Tošić, Kevin Jiang, O Jaime Munoz, S Amos Gaikwad, M Terzah Horton, Xin Long, Padmini Narayanan, L Elizabeth Seashore, C Maci Terrell, Raushan Rashid, J Michael Krueger, E Alicia Mangubat-Medina, T Zachary Ball, Pavel Sumazin, R Sarah Walker,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S Michele Redell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David Frank : </w:t>
      </w:r>
      <w:r>
        <w:rPr>
          <w:rFonts w:ascii="" w:hAnsi="" w:cs="" w:eastAsia=""/>
          <w:b w:val="false"/>
          <w:i w:val="false"/>
          <w:strike w:val="false"/>
          <w:color w:val="000000"/>
          <w:sz w:val="20"/>
          <w:u w:val="none"/>
        </w:rPr>
        <w:t xml:space="preserve">Atovaquone is active against AML by upregulating the integrated stress pathway and suppressing oxidative phosphorylation.,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4215-4227,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Kato, Kohki Okabe,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Kazuki Hattori, Tomohiro Fukaya, Kousuke Tanimoto, Shi Beini, Mariko Mizuguchi, Satoru Torii, Satoko Arakawa, Masaya Ono, Yusuke Saito, Takashi Sugiyama, Takashi Funatsu, Katsuaki Sato, Shigeomi Shimizu,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Hidenori Ichijo, Hisae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ER-resident sensor PERK is essential for mitochondrial thermogenesis in brown adipose tissue.,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e201900576,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Takafumi Matsumura, Mari Kaneko, Kenichi Inoue,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Masahito Ikawa,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PITHD1 is a proteasome-interacting protein essential for male fertilization,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1658-1672,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小胞体ストレスとイムノメタボリズム,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PHB2 inactivation by AKAP-BIG3 is required for progression of HER2-overexpressing breast cancer,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genetic and epigenetic alterations is involved in progression and chemoresistance of triple negative breast cancers,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Amy C. Palin,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Role of β-catenin in thymic epithelial progenies of β5t positive progenitors,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Trnas-omics profiling of thymic epithelial cells, </w:t>
      </w:r>
      <w:r>
        <w:rPr>
          <w:rFonts w:ascii="" w:hAnsi="" w:cs="" w:eastAsia=""/>
          <w:b w:val="false"/>
          <w:i w:val="true"/>
          <w:strike w:val="false"/>
          <w:color w:val="000000"/>
          <w:sz w:val="20"/>
          <w:u w:val="none"/>
        </w:rPr>
        <w:t xml:space="preserve">The 4th Symposium of the inter-university research network for trans-omics medicine,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Zhang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Preemptive activation of integrated stress responses in adipose tissue suppresses food intake and improves obesity through growth and differentiation factor 15,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endocrine-resistant breast cancer, </w:t>
      </w:r>
      <w:r>
        <w:rPr>
          <w:rFonts w:ascii="" w:hAnsi="" w:cs="" w:eastAsia=""/>
          <w:b w:val="false"/>
          <w:i w:val="true"/>
          <w:strike w:val="false"/>
          <w:color w:val="000000"/>
          <w:sz w:val="20"/>
          <w:u w:val="none"/>
        </w:rPr>
        <w:t xml:space="preserve">Satellite Meeting of International Society of Precision Cancer Medicine in Korea, </w:t>
      </w:r>
      <w:r>
        <w:rPr>
          <w:rFonts w:ascii="" w:hAnsi="" w:cs="" w:eastAsia=""/>
          <w:b w:val="false"/>
          <w:i w:val="false"/>
          <w:strike w:val="false"/>
          <w:color w:val="000000"/>
          <w:sz w:val="20"/>
          <w:u w:val="none"/>
        </w:rPr>
        <w:t>Yeosu,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小胞体におけるタンパク質凝集と細胞毒性を軽減する新規化学シャペロンの同定, </w:t>
      </w:r>
      <w:r>
        <w:rPr>
          <w:rFonts w:ascii="" w:hAnsi="" w:cs="" w:eastAsia=""/>
          <w:b w:val="false"/>
          <w:i w:val="true"/>
          <w:strike w:val="false"/>
          <w:color w:val="000000"/>
          <w:sz w:val="20"/>
          <w:u w:val="none"/>
        </w:rPr>
        <w:t xml:space="preserve">第60回日本生化学中国・四国支部例会,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骨肉腫細胞悪性化におけるBIG3の役割解明と分子間相互作用阻害ペプチド薬による抗腫瘍効果の検討,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BIG3複合体によるがん抑制因子PHB2の不活制化を介したトラスツズマブ耐性乳がんの増殖機構と新規治療法,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井本 逸成, 鈴木 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トリプルネガティブ乳癌におけるがん抑制因子SALL3の不活化機構の解明,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どれを標的にするか，どこを標的にするか?タンパク質間相互作用標的がん治療創薬を加速させる異分野融合,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無償な癌抑制因子を利用した新たなホルモン依存性乳癌治療薬の開発, </w:t>
      </w:r>
      <w:r>
        <w:rPr>
          <w:rFonts w:ascii="" w:hAnsi="" w:cs="" w:eastAsia=""/>
          <w:b w:val="false"/>
          <w:i w:val="true"/>
          <w:strike w:val="false"/>
          <w:color w:val="000000"/>
          <w:sz w:val="20"/>
          <w:u w:val="none"/>
        </w:rPr>
        <w:t xml:space="preserve">第20回ホルモンと癌研究会,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プロテオパチーの治療薬創出を目指した新規化学シャペロンの探索, </w:t>
      </w:r>
      <w:r>
        <w:rPr>
          <w:rFonts w:ascii="" w:hAnsi="" w:cs="" w:eastAsia=""/>
          <w:b w:val="false"/>
          <w:i w:val="true"/>
          <w:strike w:val="false"/>
          <w:color w:val="000000"/>
          <w:sz w:val="20"/>
          <w:u w:val="none"/>
        </w:rPr>
        <w:t xml:space="preserve">第31回創薬・薬理フォーラム岡山,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乳がん細胞におけるO結合型糖鎖修飾を介した小胞体ストレス応答活性化機構の解明,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小胞体ストレス下のタンパク質凝集を標的とする新規化学シャペロンの同定,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トラスツズマブ耐性乳がんに関連したBIG3-PHB2相互作用標的治療薬の開発,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小胞体ストレスセンサーPERK による炎症性メディエーター調節機構, </w:t>
      </w:r>
      <w:r>
        <w:rPr>
          <w:rFonts w:ascii="" w:hAnsi="" w:cs="" w:eastAsia=""/>
          <w:b w:val="false"/>
          <w:i w:val="true"/>
          <w:strike w:val="false"/>
          <w:color w:val="000000"/>
          <w:sz w:val="20"/>
          <w:u w:val="none"/>
        </w:rPr>
        <w:t xml:space="preserve">第14回小胞体ストレス研究会,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TNBC細胞のミトコンドリア制御における乳癌特異的分子BIG3の役割,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粕谷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全エキソーム解析による日本人家族性乳がん家系の新規感受性遺伝子の探索,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新規プロテアソーム会合因子PITHD1は精子形成を制御する, </w:t>
      </w:r>
      <w:r>
        <w:rPr>
          <w:rFonts w:ascii="" w:hAnsi="" w:cs="" w:eastAsia=""/>
          <w:b w:val="false"/>
          <w:i w:val="true"/>
          <w:strike w:val="false"/>
          <w:color w:val="000000"/>
          <w:sz w:val="20"/>
          <w:u w:val="none"/>
        </w:rPr>
        <w:t xml:space="preserve">第42回日本分子生物学学会年会,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マウス胸腺上皮細胞の分化にはβ-catenin依存性経路の精緻な制御が必要である,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宏建,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小胞体ストレス下のタンパク質凝集と細胞毒性を緩和する化学シャペロンの同定,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CD8T細胞の正の選択におけるペプチドスイッチ仮説の検証,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胸腺上皮細胞特異的なWnt/β-cateninシグナル経路活性制御の影響, </w:t>
      </w:r>
      <w:r>
        <w:rPr>
          <w:rFonts w:ascii="" w:hAnsi="" w:cs="" w:eastAsia=""/>
          <w:b w:val="false"/>
          <w:i w:val="true"/>
          <w:strike w:val="false"/>
          <w:color w:val="000000"/>
          <w:sz w:val="20"/>
          <w:u w:val="none"/>
        </w:rPr>
        <w:t xml:space="preserve">第18回 四国免疫フォーラム,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治療耐性克服に向けた革新的乳がん治療薬の開発を目指して, </w:t>
      </w:r>
      <w:r>
        <w:rPr>
          <w:rFonts w:ascii="" w:hAnsi="" w:cs="" w:eastAsia=""/>
          <w:b w:val="false"/>
          <w:i w:val="true"/>
          <w:strike w:val="false"/>
          <w:color w:val="000000"/>
          <w:sz w:val="20"/>
          <w:u w:val="none"/>
        </w:rPr>
        <w:t xml:space="preserve">香川大学創立70周年記念事業 第14回医農連携セミナー,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治療抵抗性乳がんに対する治療薬の開発,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2019年12月.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