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佐埜 弘樹,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香留 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大串 陽子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井上 昌幸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内藤 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三田村 佳典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自然閉鎖を認めた黄斑円孔の4症例の検討,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臨床眼科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1625-1631,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Steve Toshihisa Fukuda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Hiroshi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Maiko Kamioka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Hiroshi Sakata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Pope J. Christopher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Proof of the Pudding: Active Learning and Self-Regulated Learning Skills in University Classrooms,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On CUE Journal,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344-371,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Khulood Mohammed Sayed, Mahmoud M. Farouk,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Katome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Toshihiko Nagasawa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Naito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Yoshinori Mitamura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Corneal topographic changes and surgically induced astigmatism following combined phacoemulsification and 25-gauge vitrectomy.,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Ophthalmology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72-76,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留学生との交流による多文化共生のまちづくり -とくしま異文化キャラバン隊の活動を通して-,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ウェブマガジン『留学交流』,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No.VOL.64,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20-31,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日本語上級研修コースの取り組みー渡日前入学許可制度の学生を対象にした新しいコースの設定,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2016年度徳島大学国際センター紀要,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29-32, 2017年.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留学生との交流による多文化共生のまちづくり-とくしま異文化キャラバン隊2016 -,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徳島大学国際センター紀要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5-14, 2017年.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劉 玉琴, 時 春慧,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現代日本語における「あなた」の使用について,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徳島大学国際センター紀要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1-4, 2017年.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坂田 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Self-Access Learning Center(SALC)における英語学習プロセス再考,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徳島大学国際センター紀要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20-31, 2017年.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演劇的手法を取り入れた日本語教育,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フランス日本語教師会便り,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2-3,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日本語教育におけるパフォーマティブラーニング-演劇的知を活かす-,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ヨーロッパ日本語教育20,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140-141, 2016年.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