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「胃癌治療におけるNACの現状」内科の立場から見たNACの現状, </w:t>
      </w:r>
      <w:r>
        <w:rPr>
          <w:rFonts w:ascii="" w:hAnsi="" w:cs="" w:eastAsia=""/>
          <w:b w:val="false"/>
          <w:i w:val="true"/>
          <w:strike w:val="false"/>
          <w:color w:val="000000"/>
          <w:sz w:val="20"/>
          <w:u w:val="none"/>
        </w:rPr>
        <w:t xml:space="preserve">第2回 北日本胃がん集学的治療研究会,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Kazuma Ishikawa, Masahiro Hirakawa,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Koji Miyanishi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Cases of primary malignant melanoma and melanocytosis of the esophagus observed by magnifying endoscopy: Application to differential diagnosis: case series.,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e6701,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Hironori Tanaka,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Mayumi Kajimoto,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Poly-(ADP-Ribose) Polymerase-1 Promotes Prothrombin Gene Transcription and Produces Des-Gamma-Carboxy Prothrombin in Hepatocellular Carcinoma.,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242-251,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Takayuki Nobuoka, Masahiro Hirakawa, Tamotsu Sagawa, Koshi Fujikawa, Yasuo Takahashi, Shinya Minami, Shinichi Katsuki, Minoru Takahashi, Masahiro Maeda, Yutaka Okagawa, Naoki Uemura, Syouhei Kikuch,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inoperable advanced gastric cancer patients by docetaxel, cisplatin, and S-1 (DCS) chemotherapy: a multi-institutional retrospective study.,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517-526,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Shogo Miura, Kazuyuki Murase, Akira Sakurada, Kohichi Takada, Satoshi Iyama, Tsutomu Sato,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Koji Miyanishi, Masayoshi Kobune, Atsuko Muranaka, Kazutoshi Tachibana, Junji Kato : </w:t>
      </w:r>
      <w:r>
        <w:rPr>
          <w:rFonts w:ascii="" w:hAnsi="" w:cs="" w:eastAsia=""/>
          <w:b w:val="false"/>
          <w:i w:val="false"/>
          <w:strike w:val="false"/>
          <w:color w:val="000000"/>
          <w:sz w:val="20"/>
          <w:u w:val="none"/>
        </w:rPr>
        <w:t xml:space="preserve">[A Case of Chronic Myelogenous Leukemia That Developed Fibrous Pericarditis Owing to Nilotinib Use].,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529-531,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Masahiko Nakasono, Hiroshi Fukuno, Yoshihiko Miyamoto, Yasuyuki Okada, Jun Okazaki,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differing influence of several factors on the development of fatty liver with elevation of liver enzymes between genders with metabolic syndrome: A cross-sectional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e0177925,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Uemura, Shohei Kikuchi,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Masahiro Hirakawa, Tamotsu Sagawa, Koshi Fujikawa, Yasuo Takahashi, Toshinori Okuda, Shinya Minami, Minoru Takahashi, Tetsuro Okamoto, Kohichi Takada, Koji Miyanisi,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 phase II study of modified docetaxel, cisplatin, and S-1 (mDCS) chemotherapy for unresectable advanced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707-713,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Hiroyuki Ohnuma, Minoru Takahashi, Tetsuro Okamoto,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Tomohisa Furuhata, Ichiro Takemasa,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triplet combination with capecitabine/oxaliplatin/irinotecan (XELOXIRI) plus cetuximab as first-line therapy for patients with metastatic colorectal cancer: a dose escalation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1133-1139,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Harada,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Hirohiko Shinomiya,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APOB codon 4311 polymorphism is associated with hepatitis C virus infection through altered lipid metabolism.,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Shohei Kikuchi, Koji Miyanishi, Tamotsu Sagawa, Yasuo Takahashi,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Ichiro Takemasa,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Docetaxel, cisplatin and S-1 (DCS) combination chemotherapy for gastric cancer patients with peritoneal metastasis: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539-548,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【進行消化器癌のconversion surgery】腫瘍内科医の立場から,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育太, 友兼 毅, 樫原 孝典, 小田 修治, </w:t>
      </w:r>
      <w:r>
        <w:rPr>
          <w:rFonts w:ascii="" w:hAnsi="" w:cs="" w:eastAsia=""/>
          <w:b w:val="true"/>
          <w:i w:val="false"/>
          <w:strike w:val="false"/>
          <w:color w:val="000000"/>
          <w:sz w:val="20"/>
          <w:u w:val="single"/>
        </w:rPr>
        <w:t>岡崎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維持透析患者に対する胃瘻造設とその後の管理, </w:t>
      </w:r>
      <w:r>
        <w:rPr>
          <w:rFonts w:ascii="" w:hAnsi="" w:cs="" w:eastAsia=""/>
          <w:b w:val="false"/>
          <w:i w:val="true"/>
          <w:strike w:val="false"/>
          <w:color w:val="000000"/>
          <w:sz w:val="20"/>
          <w:u w:val="none"/>
        </w:rPr>
        <w:t xml:space="preserve">高松市民病院雑誌,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3-6,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Okahisa,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T Nakagawa,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 Okamoto,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 Murashima, Y Deguchi, H Aramaki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Fukumitsu : </w:t>
      </w:r>
      <w:r>
        <w:rPr>
          <w:rFonts w:ascii="" w:hAnsi="" w:cs="" w:eastAsia=""/>
          <w:b w:val="false"/>
          <w:i w:val="false"/>
          <w:strike w:val="false"/>
          <w:color w:val="000000"/>
          <w:sz w:val="20"/>
          <w:u w:val="none"/>
        </w:rPr>
        <w:t xml:space="preserve">Development of a Novel Cell-free and Concentrated Ascites Reinfusion Therapy (CART) Machine, Which Can be Easily Used in Safety., </w:t>
      </w:r>
      <w:r>
        <w:rPr>
          <w:rFonts w:ascii="" w:hAnsi="" w:cs="" w:eastAsia=""/>
          <w:b w:val="false"/>
          <w:i w:val="true"/>
          <w:strike w:val="false"/>
          <w:color w:val="000000"/>
          <w:sz w:val="20"/>
          <w:u w:val="none"/>
        </w:rPr>
        <w:t xml:space="preserve">63th Annual Conference of American Society for Artificial Internal Organs (ASAIO), Chicago.,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Ohnuma,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Masahiro Hirakawa, Naoki Uemura, Shohei Kikuchi, Tamotsu Sagawa, Koji Fujikawa, Yasuo Takahashi, Toshinori Okuda, Shinya Minami, Minoru Takahashi, Tetsuro Okamoto,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modified docetaxel, cisplatin and S-1 (mDCS) combination chemotherapy in patients with unresectable metastatic gastric cancer, </w:t>
      </w:r>
      <w:r>
        <w:rPr>
          <w:rFonts w:ascii="" w:hAnsi="" w:cs="" w:eastAsia=""/>
          <w:b w:val="false"/>
          <w:i w:val="true"/>
          <w:strike w:val="false"/>
          <w:color w:val="000000"/>
          <w:sz w:val="20"/>
          <w:u w:val="none"/>
        </w:rPr>
        <w:t xml:space="preserve">ESMO 2017 Congress, Madrid, Spain,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Yasuo Takahashi, Hiroyuki Ohnuma, Kyoko Hamaguchi, Masahiro Hirakawa,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none"/>
        </w:rPr>
        <w:t xml:space="preserve">2018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Tamotsu Sagawa, Kyoko Hamaguchi, Naomi Uemura, Fumito Tamura, Koshi Fujikawa,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Treatment strategy for metastatic colorectal cancer (mCRC) treated with chemotherapy plus biological targeted agent: Is strategy with biological targeted agent based on the primary tumor lesion possible?, </w:t>
      </w:r>
      <w:r>
        <w:rPr>
          <w:rFonts w:ascii="" w:hAnsi="" w:cs="" w:eastAsia=""/>
          <w:b w:val="false"/>
          <w:i w:val="true"/>
          <w:strike w:val="false"/>
          <w:color w:val="000000"/>
          <w:sz w:val="20"/>
          <w:u w:val="none"/>
        </w:rPr>
        <w:t xml:space="preserve">GASTROINTESTINAL CANCERS SYMPOSIUM,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栗原 健士, 岡田 怜子, 福家 慧, 平尾 章博,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Direct-acting antivirals(DAAs)による慢性C型肝炎治療後の発癌予測因子の検討,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岡田 泰行, 高岡 慶史,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画像強調内視鏡(IEE)によるヒト Aberrant crypt foci (ACF)の観察∼従来のメチレンブルー散布法と比較して∼., </w:t>
      </w:r>
      <w:r>
        <w:rPr>
          <w:rFonts w:ascii="" w:hAnsi="" w:cs="" w:eastAsia=""/>
          <w:b w:val="false"/>
          <w:i w:val="true"/>
          <w:strike w:val="false"/>
          <w:color w:val="000000"/>
          <w:sz w:val="20"/>
          <w:u w:val="none"/>
        </w:rPr>
        <w:t xml:space="preserve">がん予防学術大会2017,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大沼 啓之, 菊地 尚平,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高田 弘一, 宮西 浩嗣, 加藤 淳二 : </w:t>
      </w:r>
      <w:r>
        <w:rPr>
          <w:rFonts w:ascii="" w:hAnsi="" w:cs="" w:eastAsia=""/>
          <w:b w:val="false"/>
          <w:i w:val="false"/>
          <w:strike w:val="false"/>
          <w:color w:val="000000"/>
          <w:sz w:val="20"/>
          <w:u w:val="none"/>
        </w:rPr>
        <w:t xml:space="preserve">進行食道癌に対するdocetaxel，nedaplatin，5-FU(DNF)3剤併用療法を用いた集学的治療戦略, </w:t>
      </w:r>
      <w:r>
        <w:rPr>
          <w:rFonts w:ascii="" w:hAnsi="" w:cs="" w:eastAsia=""/>
          <w:b w:val="false"/>
          <w:i w:val="true"/>
          <w:strike w:val="false"/>
          <w:color w:val="000000"/>
          <w:sz w:val="20"/>
          <w:u w:val="none"/>
        </w:rPr>
        <w:t xml:space="preserve">第15回日本臨床腫瘍学会学術集会,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平川 昌宏, 大沼 啓之, 松野 鉄平, 池田 裕貴, 高橋 稔, 岡本 哲郎,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切除不能進行再発大腸癌に対するTriplet+分子 標的薬療法における原発巣の部位と治療効果の検討, </w:t>
      </w:r>
      <w:r>
        <w:rPr>
          <w:rFonts w:ascii="" w:hAnsi="" w:cs="" w:eastAsia=""/>
          <w:b w:val="false"/>
          <w:i w:val="true"/>
          <w:strike w:val="false"/>
          <w:color w:val="000000"/>
          <w:sz w:val="20"/>
          <w:u w:val="none"/>
        </w:rPr>
        <w:t xml:space="preserve">第15 回日本臨床腫瘍学会学術集,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stromal tumorに対するC-KITを標的とした新規近赤外蛍光イメージング診断と光抗体療法の開発., </w:t>
      </w:r>
      <w:r>
        <w:rPr>
          <w:rFonts w:ascii="" w:hAnsi="" w:cs="" w:eastAsia=""/>
          <w:b w:val="false"/>
          <w:i w:val="true"/>
          <w:strike w:val="false"/>
          <w:color w:val="000000"/>
          <w:sz w:val="20"/>
          <w:u w:val="none"/>
        </w:rPr>
        <w:t xml:space="preserve">第3回G-PLUS,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Traction Method with Endoloop for ESD.,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Ohnuma, Teppei Matsuno, Chisa Fujita, Masahiro Hirakawa, Koji Miyanishi,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[WS4-5] Efficacy of DCS±T/DOS combination chemotherapy for gastric cancer with peritoneal metastasis, </w:t>
      </w:r>
      <w:r>
        <w:rPr>
          <w:rFonts w:ascii="" w:hAnsi="" w:cs="" w:eastAsia=""/>
          <w:b w:val="false"/>
          <w:i w:val="true"/>
          <w:strike w:val="false"/>
          <w:color w:val="000000"/>
          <w:sz w:val="20"/>
          <w:u w:val="none"/>
        </w:rPr>
        <w:t xml:space="preserve">Workshop 4 Treatment of gastric cancer patients with peritoneal dissemination 90th Annual Meeting of the Japanese Gastric Cancer Association,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阿波吉野川支部・名西支部薬剤師会合同研修会,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胃癌の薬物療法up to date, </w:t>
      </w:r>
      <w:r>
        <w:rPr>
          <w:rFonts w:ascii="" w:hAnsi="" w:cs="" w:eastAsia=""/>
          <w:b w:val="false"/>
          <w:i w:val="true"/>
          <w:strike w:val="false"/>
          <w:color w:val="000000"/>
          <w:sz w:val="20"/>
          <w:u w:val="none"/>
        </w:rPr>
        <w:t xml:space="preserve">Cancer Meeting in Tokushima 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酸関連疾患における最近の話題∼逆流性食道炎の話題を中心に∼, </w:t>
      </w:r>
      <w:r>
        <w:rPr>
          <w:rFonts w:ascii="" w:hAnsi="" w:cs="" w:eastAsia=""/>
          <w:b w:val="false"/>
          <w:i w:val="true"/>
          <w:strike w:val="false"/>
          <w:color w:val="000000"/>
          <w:sz w:val="20"/>
          <w:u w:val="none"/>
        </w:rPr>
        <w:t xml:space="preserve">海部郡医師会学術講演会,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胃癌化学療法のup to date, </w:t>
      </w:r>
      <w:r>
        <w:rPr>
          <w:rFonts w:ascii="" w:hAnsi="" w:cs="" w:eastAsia=""/>
          <w:b w:val="false"/>
          <w:i w:val="true"/>
          <w:strike w:val="false"/>
          <w:color w:val="000000"/>
          <w:sz w:val="20"/>
          <w:u w:val="none"/>
        </w:rPr>
        <w:t xml:space="preserve">第16回徳島消化器内科癌治療研究会,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大腸がんに対するtriplet regimen-conversion therapyの可能性-, </w:t>
      </w:r>
      <w:r>
        <w:rPr>
          <w:rFonts w:ascii="" w:hAnsi="" w:cs="" w:eastAsia=""/>
          <w:b w:val="false"/>
          <w:i w:val="true"/>
          <w:strike w:val="false"/>
          <w:color w:val="000000"/>
          <w:sz w:val="20"/>
          <w:u w:val="none"/>
        </w:rPr>
        <w:t xml:space="preserve">Gastrointestinal cancer symposium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当科で経験した免疫チェックポイント阻害剤の副作用とリスクマネイジメント, </w:t>
      </w:r>
      <w:r>
        <w:rPr>
          <w:rFonts w:ascii="" w:hAnsi="" w:cs="" w:eastAsia=""/>
          <w:b w:val="false"/>
          <w:i w:val="true"/>
          <w:strike w:val="false"/>
          <w:color w:val="000000"/>
          <w:sz w:val="20"/>
          <w:u w:val="none"/>
        </w:rPr>
        <w:t xml:space="preserve">Educational seminar in Tokushima, </w:t>
      </w:r>
      <w:r>
        <w:rPr>
          <w:rFonts w:ascii="" w:hAnsi="" w:cs="" w:eastAsia=""/>
          <w:b w:val="false"/>
          <w:i w:val="false"/>
          <w:strike w:val="false"/>
          <w:color w:val="000000"/>
          <w:sz w:val="20"/>
          <w:u w:val="none"/>
        </w:rPr>
        <w:t>2017年12月.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第4章 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消化器癌薬物療法の進歩 胃癌, 先端医療技術研究所,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4. Upper Gastrointestinal Cancer Adjuvant Chemotherapy: Current Practices, Efficacy and Future Directions,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Alcohol and Metabolic Diseases in Colorectal Carcinogenesis.,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癌性腹膜炎 / Carcinomatous peritonitis, プレシジョン,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Naotaka Hayasaka, Teppei Matsuno, Chisa Fujita, Masanori Sato, Takahiro Osuga, Masahiro Hirakawa, Koji Miyanishi, Tamotsu Sagawa, Koshi Fujikawa, Motoh Ohi, Yutaka Okagawa, Yasushi Tsuji, Michiaki Hirayama, Tatsuya Ito, Takayuki Nobuoka, Ichiro Takemasa, Masayoshi Kobune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Neoadjuvant chemotherapy with docetaxel, nedaplatin and fluorouracil for resectable esophageal cancer: A phase II study.,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Tamotsu Sagawa, Hiroyuki Ohnuma, Masahiro Hiarakawa, Yasuo Takahashi, Kyoko Hamaguchi, Koshi Fujikawa, Takayuki Nobuoka,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dose-escalation study of docetaxel, oxaliplatin, and S-1 (DOS) as a first-line therapy for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161-167, 2019.</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Mir-144-3P/451A as a Novel Biomarker for Predicting Recurrence and Metastasis in Rectal Neuroendocrine Tumors Through Targeting Pten/P19., </w:t>
      </w:r>
      <w:r>
        <w:rPr>
          <w:rFonts w:ascii="" w:hAnsi="" w:cs="" w:eastAsia=""/>
          <w:b w:val="false"/>
          <w:i w:val="true"/>
          <w:strike w:val="false"/>
          <w:color w:val="000000"/>
          <w:sz w:val="20"/>
          <w:u w:val="none"/>
        </w:rPr>
        <w:t xml:space="preserve">Digestive Disease Week 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肝細胞癌に対するミリプラチン併用化学放射線療法の検討.,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新居 徹, 津保 友香,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集学的治療奏功例を含む進行肝癌に対するRegorafenibの初期治療成績.,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集学的治療奏功例を含む進行肝癌に対する Regorafenib の初期治療成績.,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大沼 啓之, 早坂 尚貴, 佐藤 昌則, 平川 昌宏, 西 浩嗣, 佐川 保, 藤川 幸司, 大井 雅夫, 岡川 泰, 辻 靖, 平山 眞章,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伊東 竜哉, 信岡 隆幸, 竹政 伊知朗, 加藤 淳二 : </w:t>
      </w:r>
      <w:r>
        <w:rPr>
          <w:rFonts w:ascii="" w:hAnsi="" w:cs="" w:eastAsia=""/>
          <w:b w:val="false"/>
          <w:i w:val="false"/>
          <w:strike w:val="false"/>
          <w:color w:val="000000"/>
          <w:sz w:val="20"/>
          <w:u w:val="none"/>
        </w:rPr>
        <w:t xml:space="preserve">進行食道扁平上皮癌に対するdocetaxel， nedaplatin，5-fluorouracil(DNF)併用療法によ る術前補助化学療法の第Ⅱ相試験, </w:t>
      </w:r>
      <w:r>
        <w:rPr>
          <w:rFonts w:ascii="" w:hAnsi="" w:cs="" w:eastAsia=""/>
          <w:b w:val="false"/>
          <w:i w:val="true"/>
          <w:strike w:val="false"/>
          <w:color w:val="000000"/>
          <w:sz w:val="20"/>
          <w:u w:val="none"/>
        </w:rPr>
        <w:t xml:space="preserve">第16 回日本臨床腫瘍学会学術集,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消化器疾患に対する新たな治療開発の試み-消化器癌と肝硬変に対する治療を中心に-,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消化管がんの新しい薬物療法, </w:t>
      </w:r>
      <w:r>
        <w:rPr>
          <w:rFonts w:ascii="" w:hAnsi="" w:cs="" w:eastAsia=""/>
          <w:b w:val="false"/>
          <w:i w:val="true"/>
          <w:strike w:val="false"/>
          <w:color w:val="000000"/>
          <w:sz w:val="20"/>
          <w:u w:val="none"/>
        </w:rPr>
        <w:t xml:space="preserve">日本消化器病学会 四国支部 第80回 市民公開講座,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of colorectal tumor targeting epidermal growth factor receptor (EGFR).,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Yasuyuki Okada, Yoshihiko Miyamoto,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miR-296-5p inhibits apoptosis and enhances invasion through the down-regulated BOK in unresectable pancreatic cancer.,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大腸癌化学療法のUp-to-date, </w:t>
      </w:r>
      <w:r>
        <w:rPr>
          <w:rFonts w:ascii="" w:hAnsi="" w:cs="" w:eastAsia=""/>
          <w:b w:val="false"/>
          <w:i w:val="true"/>
          <w:strike w:val="false"/>
          <w:color w:val="000000"/>
          <w:sz w:val="20"/>
          <w:u w:val="none"/>
        </w:rPr>
        <w:t xml:space="preserve">日本消化器病学会 四国支部 第34回教育講演会,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近赤外蛍光標識c-KIT抗体を用いた消化管間質腫瘍(GIST)に対する新たな内視鏡診断治療法(Theranostics)の開発.,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平川 昌宏, 信岡 隆幸, 竹政 伊知朗,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進行・再発胃癌に対するdocetaxel / oxaliplatin / S-1(DOS)療法の初期治療成績.,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大腸癌後方ラインにおける治療戦略, </w:t>
      </w:r>
      <w:r>
        <w:rPr>
          <w:rFonts w:ascii="" w:hAnsi="" w:cs="" w:eastAsia=""/>
          <w:b w:val="false"/>
          <w:i w:val="true"/>
          <w:strike w:val="false"/>
          <w:color w:val="000000"/>
          <w:sz w:val="20"/>
          <w:u w:val="none"/>
        </w:rPr>
        <w:t xml:space="preserve">徳島大腸癌化学療法講演会, </w:t>
      </w:r>
      <w:r>
        <w:rPr>
          <w:rFonts w:ascii="" w:hAnsi="" w:cs="" w:eastAsia=""/>
          <w:b w:val="false"/>
          <w:i w:val="false"/>
          <w:strike w:val="false"/>
          <w:color w:val="000000"/>
          <w:sz w:val="20"/>
          <w:u w:val="none"/>
        </w:rPr>
        <w:t>2018年7月.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【消化器疾患のバイオマーカーの有用性と将来】食道癌の診断マーカーの将来, </w:t>
      </w:r>
      <w:r>
        <w:rPr>
          <w:rFonts w:ascii="" w:hAnsi="" w:cs="" w:eastAsia=""/>
          <w:b w:val="false"/>
          <w:i w:val="true"/>
          <w:strike w:val="false"/>
          <w:color w:val="000000"/>
          <w:sz w:val="20"/>
          <w:u w:val="none"/>
        </w:rPr>
        <w:t xml:space="preserve">消化器・肝臓内科,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Hidetoshi Ohta, Kyoko Hamaguchi, Eriko Waga, Hiroyuki Nagashima, Shogo Miura, Koshi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Takahashi : </w:t>
      </w:r>
      <w:r>
        <w:rPr>
          <w:rFonts w:ascii="" w:hAnsi="" w:cs="" w:eastAsia=""/>
          <w:b w:val="false"/>
          <w:i w:val="false"/>
          <w:strike w:val="false"/>
          <w:color w:val="000000"/>
          <w:sz w:val="20"/>
          <w:u w:val="none"/>
        </w:rPr>
        <w:t xml:space="preserve">CLINICAL USEFULNESS OF CLASSIFICATION BY CAPSULE ENDOSCOPY FOR DETECTION OF RADIATION ENTERITIS, Gastrointestinal Endoscopy, --- Su1324 ---,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AB332, San Diego, California,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is a novel epigenetic factor of chemotherapeutic susceptibility in gastric cancer., </w:t>
      </w:r>
      <w:r>
        <w:rPr>
          <w:rFonts w:ascii="" w:hAnsi="" w:cs="" w:eastAsia=""/>
          <w:b w:val="false"/>
          <w:i w:val="true"/>
          <w:strike w:val="false"/>
          <w:color w:val="000000"/>
          <w:sz w:val="20"/>
          <w:u w:val="none"/>
        </w:rPr>
        <w:t xml:space="preserve">The ESMO Congress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Capsule endoscopy for small intestinal surveillance in patients with familial adenomatous polyposis., </w:t>
      </w:r>
      <w:r>
        <w:rPr>
          <w:rFonts w:ascii="" w:hAnsi="" w:cs="" w:eastAsia=""/>
          <w:b w:val="false"/>
          <w:i w:val="true"/>
          <w:strike w:val="false"/>
          <w:color w:val="000000"/>
          <w:sz w:val="20"/>
          <w:u w:val="none"/>
        </w:rPr>
        <w:t xml:space="preserve">JDDW2019(第27回日本消化器関連学会週間),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Conversion gastrectomy for stage IV unresectable gastric cancer: A retrospective cohort study.,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Sagawa Tamotsu,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Hamaguchi Kyoko, Hirakawa Masahiro, Nagashima Hiroyuki, Waga Eriko, Fujikawa 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Takahashi Yasuo : </w:t>
      </w:r>
      <w:r>
        <w:rPr>
          <w:rFonts w:ascii="" w:hAnsi="" w:cs="" w:eastAsia=""/>
          <w:b w:val="false"/>
          <w:i w:val="false"/>
          <w:strike w:val="false"/>
          <w:color w:val="000000"/>
          <w:sz w:val="20"/>
          <w:u w:val="none"/>
        </w:rPr>
        <w:t xml:space="preserve">Improved efficacy to cytotoxic agents chemotherapy after immune checkpoint inhibitors exposure in metastatic gastric cancer.,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Ohnuma Hiroyuki,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Omori Ginji, Onoyama Naoki, Ameda Saki, Ito Ryo, Hamaguchi Kota, Hayasaka Naotaka, Sato Masanori, Murase Kazuyuki, Takada Kohichi, Miyanishi Koji, Ito Tatsuya, Nobuoka Takayuki, Takemasa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Survival benefit of conversion therapy after intensive chemotherapy for unresectable metastatic gastric cancer: A propensity score-matched analysis.,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Hirao Akihiro,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Kagiwada Harumi, Kitazawa Masashi, Fukui Kazuhiko, Horimoto Katsuhisa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beyond progression of sorafenib treatment: A real-world evidence and in vitro assessment with protein phosphorylation array, </w:t>
      </w:r>
      <w:r>
        <w:rPr>
          <w:rFonts w:ascii="" w:hAnsi="" w:cs="" w:eastAsia=""/>
          <w:b w:val="false"/>
          <w:i w:val="true"/>
          <w:strike w:val="false"/>
          <w:color w:val="000000"/>
          <w:sz w:val="20"/>
          <w:u w:val="none"/>
        </w:rPr>
        <w:t xml:space="preserve">ASCO Gastrointestinal Cancers Symposium(ASCO-GI 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消化管腫瘍における免疫チェックポイント阻害薬の経験―自己免疫疾患関連副作用(irAE)の相違から―.,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消化器癌における癌予防臨床研究, </w:t>
      </w:r>
      <w:r>
        <w:rPr>
          <w:rFonts w:ascii="" w:hAnsi="" w:cs="" w:eastAsia=""/>
          <w:b w:val="false"/>
          <w:i w:val="true"/>
          <w:strike w:val="false"/>
          <w:color w:val="000000"/>
          <w:sz w:val="20"/>
          <w:u w:val="none"/>
        </w:rPr>
        <w:t xml:space="preserve">日本がん予防学会 第3回認定制度セミナー,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EGFR-targeted molecular imaging for detection and treatment evaluation of colorectal tumors in animal model.,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癌関連脂肪細胞は膵癌のSAA1発現を誘導し，転移・浸潤を促進する.,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新ガイドラインを踏まえた大腸癌治療戦略, </w:t>
      </w:r>
      <w:r>
        <w:rPr>
          <w:rFonts w:ascii="" w:hAnsi="" w:cs="" w:eastAsia=""/>
          <w:b w:val="false"/>
          <w:i w:val="true"/>
          <w:strike w:val="false"/>
          <w:color w:val="000000"/>
          <w:sz w:val="20"/>
          <w:u w:val="none"/>
        </w:rPr>
        <w:t xml:space="preserve">第19回徳島消化器内科癌治療研究会,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胃癌とMSIについて, </w:t>
      </w:r>
      <w:r>
        <w:rPr>
          <w:rFonts w:ascii="" w:hAnsi="" w:cs="" w:eastAsia=""/>
          <w:b w:val="false"/>
          <w:i w:val="true"/>
          <w:strike w:val="false"/>
          <w:color w:val="000000"/>
          <w:sz w:val="20"/>
          <w:u w:val="none"/>
        </w:rPr>
        <w:t xml:space="preserve">徳島胃がん治療セミナー,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胃癌における二次治療の実際, </w:t>
      </w:r>
      <w:r>
        <w:rPr>
          <w:rFonts w:ascii="" w:hAnsi="" w:cs="" w:eastAsia=""/>
          <w:b w:val="false"/>
          <w:i w:val="true"/>
          <w:strike w:val="false"/>
          <w:color w:val="000000"/>
          <w:sz w:val="20"/>
          <w:u w:val="none"/>
        </w:rPr>
        <w:t xml:space="preserve">徳島消化器ガンセミナー,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Kunihiro Takanashi, Tsuyoshi Hayashi, Naoko Kubo-Birukawa, Fumiko Shimizu, Naoki Fujitani, Rai Shimoyama, Takehiro Kukitsu,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Irving Listowsky : </w:t>
      </w:r>
      <w:r>
        <w:rPr>
          <w:rFonts w:ascii="" w:hAnsi="" w:cs="" w:eastAsia=""/>
          <w:b w:val="false"/>
          <w:i w:val="false"/>
          <w:strike w:val="false"/>
          <w:color w:val="000000"/>
          <w:sz w:val="20"/>
          <w:u w:val="none"/>
        </w:rPr>
        <w:t xml:space="preserve">A CRAF/glutathione-S-transferase P1 complex sustains autocrine growth of cancers with KRAS and BRAF mutations,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19435-19445,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 as second-line treatment option after failure of lenvatinib in patients with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1135-1139,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Hamaguchi, Akira Fukuya,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Koshi Fujikawa, Yasuo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primary tumour location, early tumour shrinkage, and depth of response in the treatment of metastatic colorectal cancer with first-line chemotherapy plus cetuximab or bevacizumab.,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19815, 2020.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Horiimoito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Inhibits the Development of Sessile Serrated Lesions by Inducing G1 Arrest via Skp2/p27 Signaling Pathway.,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Naoki Onoyama, Kota Hamaguchi, Naotaka Hayasaka, Masanori Sato, Kazuyuki Murase, Kohichi Takada, Koji Miyanishi, Takeshi Murakami, Tatsuya Ito, Takayuki Nobuoka, Ichiro Takemasa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Survival benefit of conversion surgery after intensive chemotherapy for unresectable metastatic gastric cancer: a propensity score-matching analysis., </w:t>
      </w:r>
      <w:r>
        <w:rPr>
          <w:rFonts w:ascii="" w:hAnsi="" w:cs="" w:eastAsia=""/>
          <w:b w:val="false"/>
          <w:i w:val="true"/>
          <w:strike w:val="false"/>
          <w:color w:val="000000"/>
          <w:sz w:val="20"/>
          <w:u w:val="single"/>
        </w:rPr>
        <w:t>Journal of Cancer Research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2385-2396,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主之, 新井 正美, 岩間 達, 樫田 博史, 工藤 孝広, 小泉 浩一,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関根 茂樹, 田中 信治, 田中屋 宏爾, 田村 和朗, 平田 敬治, 深堀 優, 江崎 幹宏, 石川 秀樹, 岩間 毅夫, 岡崎 康司, 斎藤 豊, 松浦 成昭, 武藤 倫弘, 冨田 尚裕, 秋山 卓士, 山本 敏樹, 石田 秀行, 中山 佳子 : </w:t>
      </w:r>
      <w:r>
        <w:rPr>
          <w:rFonts w:ascii="" w:hAnsi="" w:cs="" w:eastAsia=""/>
          <w:b w:val="false"/>
          <w:i w:val="false"/>
          <w:strike w:val="false"/>
          <w:color w:val="000000"/>
          <w:sz w:val="20"/>
          <w:u w:val="none"/>
        </w:rPr>
        <w:t xml:space="preserve">小児・成人のための若年性ポリポーシス症候群診療ガイドライン(2020年版),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79-92,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Kashihara,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Yoshihiko Miyamoto,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Molecular Imaging of Colorectal Tumors.,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平尾 章博,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肝細胞癌においてmiR-125b-5pはATXN1を介したEMT制御によりソラフェニブ耐性化に関与する.,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ソラフェニブ既治療肝癌に対するレンバチニブの治療効果の検討―実臨床データとプロテインアレイ解析―.,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レンバチニブのソラフェニブ既治療肝癌に対する有効性の検討ー実臨床データとプロテインアレイ解析ー.,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 とsessile serrated lesion オルガノイドを用いた網羅的な大腸癌予防薬の検索., </w:t>
      </w:r>
      <w:r>
        <w:rPr>
          <w:rFonts w:ascii="" w:hAnsi="" w:cs="" w:eastAsia=""/>
          <w:b w:val="false"/>
          <w:i w:val="true"/>
          <w:strike w:val="false"/>
          <w:color w:val="000000"/>
          <w:sz w:val="20"/>
          <w:u w:val="none"/>
        </w:rPr>
        <w:t xml:space="preserve">がん予防学術大会2020米子,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Shusuke Toden, Daisuke Izumi, Mitsuro Kanda,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Hideo Baba, Yasuhiro Kodera, Ajay Goel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miRNA signature of esophageal squamous cell carcinoma diagnosis: retro-prospective multinational cohort study.,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胃がんに対する薬物療法のup to date, </w:t>
      </w:r>
      <w:r>
        <w:rPr>
          <w:rFonts w:ascii="" w:hAnsi="" w:cs="" w:eastAsia=""/>
          <w:b w:val="false"/>
          <w:i w:val="true"/>
          <w:strike w:val="false"/>
          <w:color w:val="000000"/>
          <w:sz w:val="20"/>
          <w:u w:val="none"/>
        </w:rPr>
        <w:t xml:space="preserve">令和2年度 徳島大学大学院市民公開講座 中国四国広域がんプロ養成コンソーシアム がん治療の最前線,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JMJD2Aヒストン脱メチル化酵素はCCDC8と協調し胃癌に対する化学療法感受性を制御する.,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芳川 明奈,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笠井 昭成, 松本 れいか, 宮城 愛,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AI-based ESCC miRNA diagnosis model: retro-prospective multinational cohort study., </w:t>
      </w:r>
      <w:r>
        <w:rPr>
          <w:rFonts w:ascii="" w:hAnsi="" w:cs="" w:eastAsia=""/>
          <w:b w:val="false"/>
          <w:i w:val="true"/>
          <w:strike w:val="false"/>
          <w:color w:val="000000"/>
          <w:sz w:val="20"/>
          <w:u w:val="none"/>
        </w:rPr>
        <w:t xml:space="preserve">第74回日本食道学会学術集会,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Triplet Regimen をどう活用するか, </w:t>
      </w:r>
      <w:r>
        <w:rPr>
          <w:rFonts w:ascii="" w:hAnsi="" w:cs="" w:eastAsia=""/>
          <w:b w:val="false"/>
          <w:i w:val="true"/>
          <w:strike w:val="false"/>
          <w:color w:val="000000"/>
          <w:sz w:val="20"/>
          <w:u w:val="none"/>
        </w:rPr>
        <w:t xml:space="preserve">大腸癌インタラクティブWeb講演会,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胃癌化学療法∼新しいガイドラインを踏まえて∼, </w:t>
      </w:r>
      <w:r>
        <w:rPr>
          <w:rFonts w:ascii="" w:hAnsi="" w:cs="" w:eastAsia=""/>
          <w:b w:val="false"/>
          <w:i w:val="true"/>
          <w:strike w:val="false"/>
          <w:color w:val="000000"/>
          <w:sz w:val="20"/>
          <w:u w:val="none"/>
        </w:rPr>
        <w:t xml:space="preserve">白石Oncologyセミナー,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総論 B. 難治がんとは 2. 早期診断・治療法の選択,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Tani, Akira Hirose, Chikara Ogawa, Akihiro Morishita,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Kazushige Uchida,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therapeutic outcomes of Sorafenib and Lenvatinib as primary treatments for hepatocellular carcinoma with a focus on molecular-targeted agent sequential therapy: A propensity score-matched analysis.,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472-481,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Hisashi Doyama, Masahiro Tajika, Shinji Tanaka, Takahiro Horimatsu, Yoji Takeuchi, Hiroshi kashida, Jun Tashiro, Yasumasa Ezoe, Takeshi Nakajima, Hiroaki Ikemitsu, Shinichiro Hori, Sadao Suzuki, Takahiro Otani,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Kanae Mure, Keiji Wakabayashi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Sakai : </w:t>
      </w:r>
      <w:r>
        <w:rPr>
          <w:rFonts w:ascii="" w:hAnsi="" w:cs="" w:eastAsia=""/>
          <w:b w:val="false"/>
          <w:i w:val="false"/>
          <w:strike w:val="false"/>
          <w:color w:val="000000"/>
          <w:sz w:val="20"/>
          <w:u w:val="none"/>
        </w:rPr>
        <w:t xml:space="preserve">Chemoprevention with low-dose aspirin, mesalazine, or both in patients with familial adenomatous polyposis without previous colectomy (J-FAPP Study IV): a multicentre, double-blind, randomised, two-by-two factorial design trial., </w:t>
      </w:r>
      <w:r>
        <w:rPr>
          <w:rFonts w:ascii="" w:hAnsi="" w:cs="" w:eastAsia=""/>
          <w:b w:val="false"/>
          <w:i w:val="true"/>
          <w:strike w:val="false"/>
          <w:color w:val="000000"/>
          <w:sz w:val="20"/>
          <w:u w:val="single"/>
        </w:rPr>
        <w:t>The Lancet. Gastroenterology &amp;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474-481,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Several Factors in the Development of Erosive Esophagitis Among Patients at Various Stages of Metabolic Syndrome: A Cross-Sectional Study., </w:t>
      </w:r>
      <w:r>
        <w:rPr>
          <w:rFonts w:ascii="" w:hAnsi="" w:cs="" w:eastAsia=""/>
          <w:b w:val="false"/>
          <w:i w:val="true"/>
          <w:strike w:val="false"/>
          <w:color w:val="000000"/>
          <w:sz w:val="20"/>
          <w:u w:val="single"/>
        </w:rPr>
        <w:t>Diabetes, Metabolic Syndrome and Obesity : Targets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1589-1600,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Kogawa,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Rai Shimoyama, Wataru Kurata, Yasuyuki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Chemoprevention of pancreatic cancer by inhibition of glutathione-S transferase P1.,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Akihiro Yoneda, Fumiko Shimizu, Miyuki Nishimura, Rai Shimoyama, Yasuyuki Tashiro, Wataru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Resolution of fibrosis by siRNA HSP47 in vitamin A coupled liposomes induces regeneration of chronically injured livers.,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Chemotherapy in older adults with gastrointestinal cancer:Current practices and future directions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佐川 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COVID-19とがん治療, </w:t>
      </w:r>
      <w:r>
        <w:rPr>
          <w:rFonts w:ascii="" w:hAnsi="" w:cs="" w:eastAsia=""/>
          <w:b w:val="false"/>
          <w:i w:val="true"/>
          <w:strike w:val="false"/>
          <w:color w:val="000000"/>
          <w:sz w:val="20"/>
          <w:u w:val="single"/>
        </w:rPr>
        <w:t>腫瘍内科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468-473,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Yoshiro Niitsu,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glutathione-S transferase P1 in MAPK signaling as a CRAF chaperone: In memory of Dr. Irving Listowsky., </w:t>
      </w:r>
      <w:r>
        <w:rPr>
          <w:rFonts w:ascii="" w:hAnsi="" w:cs="" w:eastAsia=""/>
          <w:b w:val="false"/>
          <w:i w:val="true"/>
          <w:strike w:val="false"/>
          <w:color w:val="000000"/>
          <w:sz w:val="20"/>
          <w:u w:val="single"/>
        </w:rPr>
        <w:t>Proceedings of the Japan Academy. Series B, Physical and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 術前化学療法 治療反応性予測因子(V.胃癌の治療).,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281-287,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癌関連脂肪細胞の分泌型exosome内miRNAプロファイル解析による膵癌進展機序の検討.,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育太, 友兼 毅, 門田 美由香, 多田 早織, 小田 修治,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当院における進行再発胃癌に対しFOLFOX療法を施行した症例の検討.,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馬 貝貝,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miR-144-3p/miR-451aは，PTEN/p19を介して直腸カルチノイド(NET-G1)の浸潤に関与する.,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肝細胞癌におけるソラフェニブ耐性化バイオマーカーとしてのmiR125b-5p-ATXN1 axisの有用性.,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癌関連脂肪細胞に由来するエクソソーム内miRNAを介した膵癌進展機構の検討.,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石川 秀樹, 武藤 倫弘, J-FAPP Study IVグループ : </w:t>
      </w:r>
      <w:r>
        <w:rPr>
          <w:rFonts w:ascii="" w:hAnsi="" w:cs="" w:eastAsia=""/>
          <w:b w:val="false"/>
          <w:i w:val="false"/>
          <w:strike w:val="false"/>
          <w:color w:val="000000"/>
          <w:sz w:val="20"/>
          <w:u w:val="none"/>
        </w:rPr>
        <w:t xml:space="preserve">家族性大腸腺腫症患者に対する低用量アスピリン，メサラジンによる化学予防(J-FAPP IV Study)., </w:t>
      </w:r>
      <w:r>
        <w:rPr>
          <w:rFonts w:ascii="" w:hAnsi="" w:cs="" w:eastAsia=""/>
          <w:b w:val="false"/>
          <w:i w:val="true"/>
          <w:strike w:val="false"/>
          <w:color w:val="000000"/>
          <w:sz w:val="20"/>
          <w:u w:val="none"/>
        </w:rPr>
        <w:t xml:space="preserve">第76回日本大腸肛門病学会学術集会,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上田 浩之,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lesionのオルガノイドを用いた大腸癌予防薬の開発∼Connectivity Mapを用いた網羅的な分析∼,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resectabilityを追求した大腸癌薬物療法, </w:t>
      </w:r>
      <w:r>
        <w:rPr>
          <w:rFonts w:ascii="" w:hAnsi="" w:cs="" w:eastAsia=""/>
          <w:b w:val="false"/>
          <w:i w:val="true"/>
          <w:strike w:val="false"/>
          <w:color w:val="000000"/>
          <w:sz w:val="20"/>
          <w:u w:val="none"/>
        </w:rPr>
        <w:t xml:space="preserve">第10回 札幌大腸癌治療連携セミナー,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消化器内科の診療について, </w:t>
      </w:r>
      <w:r>
        <w:rPr>
          <w:rFonts w:ascii="" w:hAnsi="" w:cs="" w:eastAsia=""/>
          <w:b w:val="false"/>
          <w:i w:val="true"/>
          <w:strike w:val="false"/>
          <w:color w:val="000000"/>
          <w:sz w:val="20"/>
          <w:u w:val="none"/>
        </w:rPr>
        <w:t xml:space="preserve">高松市民みんなの病院地域連携セミナー,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切除不能大腸癌薬物療法のupdate,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最近の胃癌治療について, </w:t>
      </w:r>
      <w:r>
        <w:rPr>
          <w:rFonts w:ascii="" w:hAnsi="" w:cs="" w:eastAsia=""/>
          <w:b w:val="false"/>
          <w:i w:val="true"/>
          <w:strike w:val="false"/>
          <w:color w:val="000000"/>
          <w:sz w:val="20"/>
          <w:u w:val="none"/>
        </w:rPr>
        <w:t xml:space="preserve">第23回徳島消化器内科癌治療研究会,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高齢者に対する癌治療., 総合医学社,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Pocket Drugs 2023,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Wada,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Katsuhisa Horimoto, Yui Matsuzawa,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inhibits development of colorectal adenoma via suppression of LEF1; comprehensive analysis with connectivity map.,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4374-4384,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role of alcohol consumption and qualitative abdominal fat on NAFLD and MAFLD in males and females.,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16048, 2022.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Ishikawa, Masayoshi Yamada,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Shinji Tanaka, Chino Akiko, Masahiro Tajika, Hisashi Doyama,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Yoshio Ohda, Takahiro Horimatsu, Yasushi Sano, Kohji Tanakaya, Hiroaki Ikematsu, Yoshihisa Saida, Hideyuki Ishida, Yoji Takeuchi, Hiroshi Kashida, Shinsuke Kiriyama, Shinichiro Hori, Kyowon Lee, Jun Tashiro, Nozomu Kobayashi, Takeshi Nakajima,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Michihiro Mutoh : </w:t>
      </w:r>
      <w:r>
        <w:rPr>
          <w:rFonts w:ascii="" w:hAnsi="" w:cs="" w:eastAsia=""/>
          <w:b w:val="false"/>
          <w:i w:val="false"/>
          <w:strike w:val="false"/>
          <w:color w:val="000000"/>
          <w:sz w:val="20"/>
          <w:u w:val="none"/>
        </w:rPr>
        <w:t xml:space="preserve">Intensive endoscopic resection for downstaging of polyp burden in patients with familial adenomatous polyposis (J-FAPP Study III): a multicenter prospective interventional study.,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344-352,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Consumption on the Development of Erosive Esophagitis in Both Sexes: A Longitudinal Study.,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4760, 2022.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Akihiro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therapeutic results of atezolizumab plus bevacizumab for unresectable advanced hepatocellular carcinoma and the importance of hepatic functional reserve.,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2646-2657,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Chikara Ogawa, Akihiro Deguchi, Tomonori Senoh, Akio Moriya,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Hiroshi Fukuno,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Akihiro Morishita, Koichi Takaguchi,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Multicenter retrospective study of Initial treatment outcome and feasibility of initiating dose reduction of cabozantinib in unresectable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complete response with rechallenge-lenvatinib plus transcatheter arterial chemoembolization for unresectable hepatocellular carcinoma refractory to multiple molecular-targeted agent treatments.,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438-443,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alcohol on newly developed metabolic dysfunction-associated fatty liver disease in both sexes: A longitudinal study., </w:t>
      </w:r>
      <w:r>
        <w:rPr>
          <w:rFonts w:ascii="" w:hAnsi="" w:cs="" w:eastAsia=""/>
          <w:b w:val="false"/>
          <w:i w:val="true"/>
          <w:strike w:val="false"/>
          <w:color w:val="000000"/>
          <w:sz w:val="20"/>
          <w:u w:val="single"/>
        </w:rPr>
        <w:t>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810-816,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(I章)消化管(上・下) 高齢者に対する癌治療, </w:t>
      </w:r>
      <w:r>
        <w:rPr>
          <w:rFonts w:ascii="" w:hAnsi="" w:cs="" w:eastAsia=""/>
          <w:b w:val="false"/>
          <w:i w:val="true"/>
          <w:strike w:val="false"/>
          <w:color w:val="000000"/>
          <w:sz w:val="20"/>
          <w:u w:val="none"/>
        </w:rPr>
        <w:t xml:space="preserve">消化器内科学レビュー, </w:t>
      </w:r>
      <w:r>
        <w:rPr>
          <w:rFonts w:ascii="" w:hAnsi="" w:cs="" w:eastAsia=""/>
          <w:b w:val="true"/>
          <w:i w:val="false"/>
          <w:strike w:val="false"/>
          <w:color w:val="000000"/>
          <w:sz w:val="20"/>
          <w:u w:val="none"/>
        </w:rPr>
        <w:t xml:space="preserve">Vol.2022-'23, </w:t>
      </w:r>
      <w:r>
        <w:rPr>
          <w:rFonts w:ascii="" w:hAnsi="" w:cs="" w:eastAsia=""/>
          <w:b w:val="false"/>
          <w:i w:val="false"/>
          <w:strike w:val="false"/>
          <w:color w:val="000000"/>
          <w:sz w:val="20"/>
          <w:u w:val="none"/>
        </w:rPr>
        <w:t>131-138,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【小腸疾患-診断・治療の最新動向-】消化管ポリポーシス Cowden症候群,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Cowden症候群(IV. 各論 消化管ポリポーシス).,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241-246,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胃がんに対する新しい抗体薬物療法, </w:t>
      </w:r>
      <w:r>
        <w:rPr>
          <w:rFonts w:ascii="" w:hAnsi="" w:cs="" w:eastAsia=""/>
          <w:b w:val="false"/>
          <w:i w:val="true"/>
          <w:strike w:val="false"/>
          <w:color w:val="000000"/>
          <w:sz w:val="20"/>
          <w:u w:val="none"/>
        </w:rPr>
        <w:t xml:space="preserve">Cancer meeting in Tokushima 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胃がん治療について, </w:t>
      </w:r>
      <w:r>
        <w:rPr>
          <w:rFonts w:ascii="" w:hAnsi="" w:cs="" w:eastAsia=""/>
          <w:b w:val="false"/>
          <w:i w:val="true"/>
          <w:strike w:val="false"/>
          <w:color w:val="000000"/>
          <w:sz w:val="20"/>
          <w:u w:val="none"/>
        </w:rPr>
        <w:t xml:space="preserve">第20回徳島県がん登録研修会,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武藤 倫弘 : </w:t>
      </w:r>
      <w:r>
        <w:rPr>
          <w:rFonts w:ascii="" w:hAnsi="" w:cs="" w:eastAsia=""/>
          <w:b w:val="false"/>
          <w:i w:val="false"/>
          <w:strike w:val="false"/>
          <w:color w:val="000000"/>
          <w:sz w:val="20"/>
          <w:u w:val="none"/>
        </w:rPr>
        <w:t xml:space="preserve">家族性大腸腺腫症における小腸病変の形態学的解析., </w:t>
      </w:r>
      <w:r>
        <w:rPr>
          <w:rFonts w:ascii="" w:hAnsi="" w:cs="" w:eastAsia=""/>
          <w:b w:val="false"/>
          <w:i w:val="true"/>
          <w:strike w:val="false"/>
          <w:color w:val="000000"/>
          <w:sz w:val="20"/>
          <w:u w:val="none"/>
        </w:rPr>
        <w:t xml:space="preserve">第10回日本家族性大腸腺腫症研究会学術集会,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食道癌・胃癌の薬物治療, </w:t>
      </w:r>
      <w:r>
        <w:rPr>
          <w:rFonts w:ascii="" w:hAnsi="" w:cs="" w:eastAsia=""/>
          <w:b w:val="false"/>
          <w:i w:val="true"/>
          <w:strike w:val="false"/>
          <w:color w:val="000000"/>
          <w:sz w:val="20"/>
          <w:u w:val="none"/>
        </w:rPr>
        <w:t xml:space="preserve">日本消化器病学会 四国支部 第42回 教育講演会,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 Sessile serrated lesion のオルガノイドを用いた Lansoprazole の抑制効果およびその機序の検討.,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アテゾリズマブ+ベバシズマブ，レンバチニブを用いた切除不能肝細胞癌に対する根治的Conversion therapyの治療成績.,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前癌病変Sessile serrated lesionのオルガノイドを用いたLansoprazoleの抑制効果およびその機序の検討., </w:t>
      </w:r>
      <w:r>
        <w:rPr>
          <w:rFonts w:ascii="" w:hAnsi="" w:cs="" w:eastAsia=""/>
          <w:b w:val="false"/>
          <w:i w:val="true"/>
          <w:strike w:val="false"/>
          <w:color w:val="000000"/>
          <w:sz w:val="20"/>
          <w:u w:val="none"/>
        </w:rPr>
        <w:t xml:space="preserve">第40回サイトプロテクション研究会,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Matsumoto, Junji Umeno, Keisuke Jimbo, Masami Arai, Itaru Iwama, Hiroshi Kashida, Takahiro Kudo, Koichi Koizumi,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Shigeki Sekine, Shinji Tanaka, Kohji Tanakaya, Kazuo Tamura, Keiji Hirata, Suguru Fukahori, Motohiro Esaki, Hideki Ishikawa, Takeo Iwama, Yasushi Okazaki, Yutaka Saito, Nariaki Matsuura, Michihiro Mutoh, Naohiro Tomita, Takashi Akiyama, Toshiki Yamamoto,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Nakayama : </w:t>
      </w:r>
      <w:r>
        <w:rPr>
          <w:rFonts w:ascii="" w:hAnsi="" w:cs="" w:eastAsia=""/>
          <w:b w:val="false"/>
          <w:i w:val="false"/>
          <w:strike w:val="false"/>
          <w:color w:val="000000"/>
          <w:sz w:val="20"/>
          <w:u w:val="none"/>
        </w:rPr>
        <w:t xml:space="preserve">Clinical Guidelines for Diagnosis and Management of Juvenile Polyposis Syndrome in Children and Adults-Secondary Publication., </w:t>
      </w:r>
      <w:r>
        <w:rPr>
          <w:rFonts w:ascii="" w:hAnsi="" w:cs="" w:eastAsia=""/>
          <w:b w:val="false"/>
          <w:i w:val="true"/>
          <w:strike w:val="false"/>
          <w:color w:val="000000"/>
          <w:sz w:val="20"/>
          <w:u w:val="single"/>
        </w:rPr>
        <w:t>Journal of the Anus, Rectum and Colon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115-125,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Masahiro Hirakawa, Kyoko Hamguchi, Fumito Tamura, Hiroyuki Nagashima,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Longitudinal monitoring of clonal evolution by circulating tumor DNA for resistance to anti-EGFR antibody in a case of metastatic colorectal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1203296, 2023.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Tamotsu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Hiroyuki Nagashimia, Kohichi Takada, Mamoru Takahashi, Masahiro Hiarakawa, Kyoko Hamaguchi, Fumito Tamura, Koshi Fujikawa,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Hilar/mediastinal and cutaneous drug-induced sarcoidosis-like reaction associated with immune checkpoint inhibitors in metastatic colorectal cancer: a case report.,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1203621, 2023.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4646, 2023.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Kashihara, Yoshihiro Miyata,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Nintedanib-Induced Gastric Antral Vascular Ectasia in Patients with Idiopathic Pulmonary Fibrosis.,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e01107,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Tsutomu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Conversion Therapy in Patients with Unresectable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5221, 2023.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Nobuko Nakamura, Shinji Hasebe, Shintaro Yamanaka, Tomomi Fujii, Taketsugu Fujibuchi, Teruki Kitani, Kazuto Takeuchi,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Yoshitaro Shindo, Toshifumi Ozaki, Toshihiro Nishisho, Masahiro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Yakushijin : </w:t>
      </w:r>
      <w:r>
        <w:rPr>
          <w:rFonts w:ascii="" w:hAnsi="" w:cs="" w:eastAsia=""/>
          <w:b w:val="false"/>
          <w:i w:val="false"/>
          <w:strike w:val="false"/>
          <w:color w:val="000000"/>
          <w:sz w:val="20"/>
          <w:u w:val="none"/>
        </w:rPr>
        <w:t xml:space="preserve">Treatments and prognostic factors for bone and soft tissue sarcoma in non-urban areas in Japan.,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Shigekazu Sugino, Jun Suzuki, Masaki Fujishima, Eri Okumura, Hideo Takekoshi, Osamu Uehara, Shintaro Sugita, Yoshihiro Abiko,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Acanthopanax senticosus ameliorates steatohepatitis through HNF4 alpha pathway activation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Shinomiya,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treatmentresistant advanced gastric cancer with FGFR2gene alteration successfully treated with pemigatinib.,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240-244,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Koichi Okamoto,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Akinari Kasai,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Tamotsu Sagawa,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Biomarkers of Gastric Cancer: Current Research and Future Perspectives.,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4646,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 pancreatic cancer progression.,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Lansoprazole as an effective chemopreventive agent for serrated-neoplasia pathway; A comprehensive analysis using connectivity map.,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Takeshi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HNF4α pathway by treatment with botanical plant, Acanthopanax Senticosus, ameliorates steatohepatitis in high-fat fed mice model., </w:t>
      </w:r>
      <w:r>
        <w:rPr>
          <w:rFonts w:ascii="" w:hAnsi="" w:cs="" w:eastAsia=""/>
          <w:b w:val="false"/>
          <w:i w:val="true"/>
          <w:strike w:val="false"/>
          <w:color w:val="000000"/>
          <w:sz w:val="20"/>
          <w:u w:val="none"/>
        </w:rPr>
        <w:t xml:space="preserve">AASLD2023,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中山 圭子, 大住 省三,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内野 眞也, 阪埜 浩司, 石川 秀樹 : </w:t>
      </w:r>
      <w:r>
        <w:rPr>
          <w:rFonts w:ascii="" w:hAnsi="" w:cs="" w:eastAsia=""/>
          <w:b w:val="false"/>
          <w:i w:val="false"/>
          <w:strike w:val="false"/>
          <w:color w:val="000000"/>
          <w:sz w:val="20"/>
          <w:u w:val="none"/>
        </w:rPr>
        <w:t xml:space="preserve">&lt;作業部会委員会企画&gt;Cowden症候群/PTEN hamartoma tumor syndrome (PHTS)の前向き登録コホート研究の概要.,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デュルバルマブ+トレメリムマブ併用療法を見据えた肝細胞癌に対するアテゾリズマブ+ベバシズマブ併用療法の治療戦略., </w:t>
      </w:r>
      <w:r>
        <w:rPr>
          <w:rFonts w:ascii="" w:hAnsi="" w:cs="" w:eastAsia=""/>
          <w:b w:val="false"/>
          <w:i w:val="true"/>
          <w:strike w:val="false"/>
          <w:color w:val="000000"/>
          <w:sz w:val="20"/>
          <w:u w:val="none"/>
        </w:rPr>
        <w:t xml:space="preserve">第28回日本肝がん分子標的治療研究会,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Mapによる大腸癌予防薬の網羅的解析とSessile serrated lesionのオルガノイドを用いた抑制効果の検討., </w:t>
      </w:r>
      <w:r>
        <w:rPr>
          <w:rFonts w:ascii="" w:hAnsi="" w:cs="" w:eastAsia=""/>
          <w:b w:val="false"/>
          <w:i w:val="true"/>
          <w:strike w:val="false"/>
          <w:color w:val="000000"/>
          <w:sz w:val="20"/>
          <w:u w:val="none"/>
        </w:rPr>
        <w:t xml:space="preserve">がん予防学術大会2023金沢,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田中 真樹, 藤島 雅基, 奥村 衣梨, 竹腰 英夫, 武田 秀勝,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脂肪肝モデルマウスを用いた，エゾウコギによる治療応用に向けての基礎研究 第2報., </w:t>
      </w:r>
      <w:r>
        <w:rPr>
          <w:rFonts w:ascii="" w:hAnsi="" w:cs="" w:eastAsia=""/>
          <w:b w:val="false"/>
          <w:i w:val="true"/>
          <w:strike w:val="false"/>
          <w:color w:val="000000"/>
          <w:sz w:val="20"/>
          <w:u w:val="none"/>
        </w:rPr>
        <w:t xml:space="preserve">クロレラ・機能性植物研究会 第5回研究集会,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渡邉 奈々恵, 西山 正彦, 小野 薫,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照井 健, 日下部 俊郎,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がん関連疲労に対するエゾウコギ含有食品の実行可能性試験.,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抗c-KIT抗体フラグメントと近赤外蛍光内視鏡を用いた水分子イメージングおよび光治療によるGISTの新規診断治療法の開発.,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I食道癌に対するESD後追加CRTの治療成績に関する検討.,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MAFLD/MASHマウスモデルを用いたフィトケミカル含有食品エゾウコギの基礎検討., </w:t>
      </w:r>
      <w:r>
        <w:rPr>
          <w:rFonts w:ascii="" w:hAnsi="" w:cs="" w:eastAsia=""/>
          <w:b w:val="false"/>
          <w:i w:val="true"/>
          <w:strike w:val="false"/>
          <w:color w:val="000000"/>
          <w:sz w:val="20"/>
          <w:u w:val="none"/>
        </w:rPr>
        <w:t xml:space="preserve">第42回Cytoprotection研究会,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最新の大腸癌治療について, </w:t>
      </w:r>
      <w:r>
        <w:rPr>
          <w:rFonts w:ascii="" w:hAnsi="" w:cs="" w:eastAsia=""/>
          <w:b w:val="false"/>
          <w:i w:val="true"/>
          <w:strike w:val="false"/>
          <w:color w:val="000000"/>
          <w:sz w:val="20"/>
          <w:u w:val="none"/>
        </w:rPr>
        <w:t xml:space="preserve">第2回 地方におけるがん治療を考える会,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miR-199a-3p Secreted From Cancer-Associated Adipocytes Promotes Pancreatic Cancer Progression.,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e70265,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Joji Tani,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Aasahiro Morishita,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treatment efficacy and safety of durvalumab plus tremelimumab combination therapy in unresectable hepatocellular carcinoma in clinical practice.,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e70033,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Nanae Watanabe, Masahiro Nishiyama, Tousei Ohmura, Hiroyoshi Mihara, Kaoru Ono, Maki Tanaka,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Hidekatsu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&lt;Brief Reports&gt;Feasibility and Safety of Food Containing </w:t>
      </w:r>
      <w:r>
        <w:rPr>
          <w:rFonts w:ascii="" w:hAnsi="" w:cs="" w:eastAsia=""/>
          <w:b w:val="false"/>
          <w:i w:val="true"/>
          <w:strike w:val="false"/>
          <w:color w:val="000000"/>
          <w:sz w:val="20"/>
          <w:u w:val="none"/>
        </w:rPr>
        <w:t>Acanthopanax senticosus</w:t>
      </w:r>
      <w:r>
        <w:rPr>
          <w:rFonts w:ascii="" w:hAnsi="" w:cs="" w:eastAsia=""/>
          <w:b w:val="false"/>
          <w:i w:val="false"/>
          <w:strike w:val="false"/>
          <w:color w:val="000000"/>
          <w:sz w:val="20"/>
          <w:u w:val="none"/>
        </w:rPr>
        <w:t xml:space="preserve"> for Treating Patients with Cancer-Related Fatigue., </w:t>
      </w:r>
      <w:r>
        <w:rPr>
          <w:rFonts w:ascii="" w:hAnsi="" w:cs="" w:eastAsia=""/>
          <w:b w:val="false"/>
          <w:i w:val="true"/>
          <w:strike w:val="false"/>
          <w:color w:val="000000"/>
          <w:sz w:val="20"/>
          <w:u w:val="single"/>
        </w:rPr>
        <w:t>Palliative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381-386,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MAFLDと逆流性食道炎発症との関係,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&lt;シンポジウム&gt;潰瘍性大腸炎におけるウロキナーゼ型プラスミノーゲンアクチベーター(uPA)の発現解析と治療標的としての意義.,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三宅 孝典,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&lt;ワークショップ&gt;蛍光標識フラグメント化抗c-KIT抗体を用いた消化管間質腫瘍(GIST)の蛍光内視鏡診断の試み.,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三橋 威志,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米澤 真衣,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フィトケミカル食品エゾウコギを用いたMAFLD/MASH に対する有効性の基礎検討.,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オルガノイド培養を用いたSessile serrated lesion の動物モデルの樹立とLansoprazole の⼤腸癌予防効果の検討., </w:t>
      </w:r>
      <w:r>
        <w:rPr>
          <w:rFonts w:ascii="" w:hAnsi="" w:cs="" w:eastAsia=""/>
          <w:b w:val="false"/>
          <w:i w:val="true"/>
          <w:strike w:val="false"/>
          <w:color w:val="000000"/>
          <w:sz w:val="20"/>
          <w:u w:val="none"/>
        </w:rPr>
        <w:t xml:space="preserve">第31回日本がん予防学会総会(日本がん予防学会学術大会2024徳島),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福田 伊津子, 田中 真樹,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KUHIMMiBを用いたエゾウコギの腸内細菌叢への影響., </w:t>
      </w:r>
      <w:r>
        <w:rPr>
          <w:rFonts w:ascii="" w:hAnsi="" w:cs="" w:eastAsia=""/>
          <w:b w:val="false"/>
          <w:i w:val="true"/>
          <w:strike w:val="false"/>
          <w:color w:val="000000"/>
          <w:sz w:val="20"/>
          <w:u w:val="none"/>
        </w:rPr>
        <w:t xml:space="preserve">クロレラ・機能性植物研究会第6回研究集会,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Sawaka Yukishige, Soichiroh Sasa,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patients with presumed germline pathogenic variant from comprehensive genomic profiling tests.,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髙橋 拓,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膵癌における相同組換え修復欠損とプラチナ製剤を含む化学療法の関連.,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癌関連脂肪細胞から分泌されたエクソソーム中のmir-199a-3p は膵癌進行に寄与する.,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三橋 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正浩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CRISPR-Cas9--PARP., </w:t>
      </w:r>
      <w:r>
        <w:rPr>
          <w:rFonts w:ascii="" w:hAnsi="" w:cs="" w:eastAsia=""/>
          <w:b w:val="false"/>
          <w:i w:val="true"/>
          <w:strike w:val="false"/>
          <w:color w:val="000000"/>
          <w:sz w:val="20"/>
          <w:u w:val="none"/>
        </w:rPr>
        <w:t xml:space="preserve">第43回サイトプロテクション研究会,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