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10143-10145,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50-55,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6878-6881,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160-162, 2018.</w:t>
      </w:r>
    </w:p>
    <w:p>
      <w:pPr>
        <w:numPr>
          <w:numId w:val="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170331, 2018.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1421-1429,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101-102,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103-104,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3728-3733,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878-884, 2019.</w:t>
      </w:r>
    </w:p>
    <w:p>
      <w:pPr>
        <w:numPr>
          <w:numId w:val="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4684-4716,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73-74,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75-76,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194,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725-733,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1640-1645,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542-543,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151782, 2020.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122530, 2020.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122664, 2020.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249-255,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2857-2863,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6051-6055,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2443-2448,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782-795,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887-894,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611-613,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1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967-974,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112581, 2023.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127204, 2024.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134071, 2024.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8861-8868,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8657, 2024.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false"/>
          <w:strike w:val="false"/>
          <w:color w:val="000000"/>
          <w:sz w:val="20"/>
          <w:u w:val="none"/>
        </w:rPr>
        <w:t>127467, 2024.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e202400854,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