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幸夫, 松井 謙二,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西應 浩司, 北村 浩, 横山 広充, 古屋 誠一, 黒須 誠治, 吉長 成恭, 八木 雅和, 中山 学之, 横田 幸信, 釜 剛史, 森本 千佳子, 西之坊 穂,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イノベーションを生み出す 共創・共感のデザイン思考, 国立研究開発法人新エネルギー・産業技術総合開発機構,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the Needs at Fuji City and its Sensibility Analysis Utilizing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125-146,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Questionnaire Investigation on Tourists Behavior and its Sensibility Analysis Utilizing Bayesian Network, </w:t>
      </w:r>
      <w:r>
        <w:rPr>
          <w:rFonts w:ascii="" w:hAnsi="" w:cs="" w:eastAsia=""/>
          <w:b w:val="false"/>
          <w:i w:val="true"/>
          <w:strike w:val="false"/>
          <w:color w:val="000000"/>
          <w:sz w:val="20"/>
          <w:u w:val="single"/>
        </w:rPr>
        <w:t>Business and Management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多文化共生のまちづくり 文化庁「生活者としての外国人」のための日本語教育事業2017,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14-19,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艶偉, 江 波, </w:t>
      </w: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NLBにおける多義動詞「浮く」についての意味分析,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演劇的知と日本語教育の新たな展開-初級学習者と演劇的手法-, </w:t>
      </w:r>
      <w:r>
        <w:rPr>
          <w:rFonts w:ascii="" w:hAnsi="" w:cs="" w:eastAsia=""/>
          <w:b w:val="false"/>
          <w:i w:val="true"/>
          <w:strike w:val="false"/>
          <w:color w:val="000000"/>
          <w:sz w:val="20"/>
          <w:u w:val="none"/>
        </w:rPr>
        <w:t xml:space="preserve">日本語教育連絡協議会, </w:t>
      </w:r>
      <w:r>
        <w:rPr>
          <w:rFonts w:ascii="" w:hAnsi="" w:cs="" w:eastAsia=""/>
          <w:b w:val="false"/>
          <w:i w:val="false"/>
          <w:strike w:val="false"/>
          <w:color w:val="000000"/>
          <w:sz w:val="20"/>
          <w:u w:val="none"/>
        </w:rPr>
        <w:t>146-155,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Vol.JSET17,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Kazuhiro Takeyasu, Hiromasa Takeyasu, Yasuo Ishii, Shinji Takahashi,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Tatsuya Oyanagi, Daisuke Suzuki, Minoru Nishinobou, Yuki Higuchi, Komei Suzuki, Yasutaka Kainuma, Daisuke Amano, Shin Yamaguchi, Etsuko Kusukawa, Hirotake Yamashita, Tomohiro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Akane Okubo : </w:t>
      </w:r>
      <w:r>
        <w:rPr>
          <w:rFonts w:ascii="" w:hAnsi="" w:cs="" w:eastAsia=""/>
          <w:b w:val="false"/>
          <w:i w:val="false"/>
          <w:strike w:val="false"/>
          <w:color w:val="000000"/>
          <w:sz w:val="20"/>
          <w:u w:val="none"/>
        </w:rPr>
        <w:t>Advanced Management Science and Its Applications, Izumi Syuppan, Oct.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あかね, 瀧澤 寛路, 山下 裕丈, 竹安 数博, 山田 建太, 皆川 健多郎, 樋口 友紀, 池田 雅彦, 西之坊 穂, 髙橋 伸二, 小柳 達也, 島田 拓巳,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石井 康夫 : </w:t>
      </w:r>
      <w:r>
        <w:rPr>
          <w:rFonts w:ascii="" w:hAnsi="" w:cs="" w:eastAsia=""/>
          <w:b w:val="false"/>
          <w:i w:val="false"/>
          <w:strike w:val="false"/>
          <w:color w:val="000000"/>
          <w:sz w:val="20"/>
          <w:u w:val="none"/>
        </w:rPr>
        <w:t>大学教員の日々 -研究，教育，学務，社会貢献, 和泉出版印刷,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Farouk Mohameud,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Ciliary Body Changes during Accommodation Using Anterior OCT.,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Needs at Fuji Shopping Street Town, </w:t>
      </w:r>
      <w:r>
        <w:rPr>
          <w:rFonts w:ascii="" w:hAnsi="" w:cs="" w:eastAsia=""/>
          <w:b w:val="false"/>
          <w:i w:val="true"/>
          <w:strike w:val="false"/>
          <w:color w:val="000000"/>
          <w:sz w:val="20"/>
          <w:u w:val="single"/>
        </w:rPr>
        <w:t>Journal of Management and Strategy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46-68, 2018.</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Yoshiwara Shopping Street in Fuji City, </w:t>
      </w:r>
      <w:r>
        <w:rPr>
          <w:rFonts w:ascii="" w:hAnsi="" w:cs="" w:eastAsia=""/>
          <w:b w:val="false"/>
          <w:i w:val="true"/>
          <w:strike w:val="false"/>
          <w:color w:val="000000"/>
          <w:sz w:val="20"/>
          <w:u w:val="single"/>
        </w:rPr>
        <w:t>Archives of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Need identification and sensitivity analysis of consumers using Bayesian Network: A case of Fuji Shopping Street Town,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single"/>
        </w:rPr>
        <w:t>International Journal of Business Administration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 2018.</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in the View Point of Service Marketing, </w:t>
      </w:r>
      <w:r>
        <w:rPr>
          <w:rFonts w:ascii="" w:hAnsi="" w:cs="" w:eastAsia=""/>
          <w:b w:val="false"/>
          <w:i w:val="true"/>
          <w:strike w:val="false"/>
          <w:color w:val="000000"/>
          <w:sz w:val="20"/>
          <w:u w:val="single"/>
        </w:rPr>
        <w:t>Journal of Computations &amp; Modelling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65-87, 2019.</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Situation of Japanese Language Education at Selected High Schools in Vietnam,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 2019.</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the undergraduate students regarding global human resources,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2019.</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25-33,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秋永 千恵 : </w:t>
      </w:r>
      <w:r>
        <w:rPr>
          <w:rFonts w:ascii="" w:hAnsi="" w:cs="" w:eastAsia=""/>
          <w:b w:val="false"/>
          <w:i w:val="false"/>
          <w:strike w:val="false"/>
          <w:color w:val="000000"/>
          <w:sz w:val="20"/>
          <w:u w:val="none"/>
        </w:rPr>
        <w:t xml:space="preserve">医学系留学生のための包括的日本語教育,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28-30,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日本人の英語学習時間について:これまでの学習時間とこれから求められる学習時間, </w:t>
      </w:r>
      <w:r>
        <w:rPr>
          <w:rFonts w:ascii="" w:hAnsi="" w:cs="" w:eastAsia=""/>
          <w:b w:val="false"/>
          <w:i w:val="true"/>
          <w:strike w:val="false"/>
          <w:color w:val="000000"/>
          <w:sz w:val="20"/>
          <w:u w:val="single"/>
        </w:rPr>
        <w:t>徳島大学国際センター紀要</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11-27,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ベイジアンネットワーク構築支援システム BayoLink 事例紹介, </w:t>
      </w:r>
      <w:r>
        <w:rPr>
          <w:rFonts w:ascii="" w:hAnsi="" w:cs="" w:eastAsia=""/>
          <w:b w:val="false"/>
          <w:i w:val="true"/>
          <w:strike w:val="false"/>
          <w:color w:val="000000"/>
          <w:sz w:val="20"/>
          <w:u w:val="none"/>
        </w:rPr>
        <w:t xml:space="preserve">㈱NTTデータ数理システム, </w:t>
      </w:r>
      <w:r>
        <w:rPr>
          <w:rFonts w:ascii="" w:hAnsi="" w:cs="" w:eastAsia=""/>
          <w:b w:val="false"/>
          <w:i w:val="false"/>
          <w:strike w:val="false"/>
          <w:color w:val="000000"/>
          <w:sz w:val="20"/>
          <w:u w:val="none"/>
        </w:rPr>
        <w:t>1-4,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Vol.876, </w:t>
      </w:r>
      <w:r>
        <w:rPr>
          <w:rFonts w:ascii="" w:hAnsi="" w:cs="" w:eastAsia=""/>
          <w:b w:val="false"/>
          <w:i w:val="false"/>
          <w:strike w:val="false"/>
          <w:color w:val="000000"/>
          <w:sz w:val="20"/>
          <w:u w:val="none"/>
        </w:rPr>
        <w:t>1120-1125, Reims,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Takeyasu Kazuhiro, Miyake Marina,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Daisuke : </w:t>
      </w:r>
      <w:r>
        <w:rPr>
          <w:rFonts w:ascii="" w:hAnsi="" w:cs="" w:eastAsia=""/>
          <w:b w:val="false"/>
          <w:i w:val="false"/>
          <w:strike w:val="false"/>
          <w:color w:val="000000"/>
          <w:sz w:val="20"/>
          <w:u w:val="none"/>
        </w:rPr>
        <w:t xml:space="preserve">Bayesian Network Analysis for the Questionnaire Investigation on the Impression at Fuji Shopping Street Town,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Suzuki Daisuke, Okubo Akane,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the Needs at Fuji Shopping Street Town and its Sensitivity Analysis Utilizing Bayesian Network, </w:t>
      </w:r>
      <w:r>
        <w:rPr>
          <w:rFonts w:ascii="" w:hAnsi="" w:cs="" w:eastAsia=""/>
          <w:b w:val="false"/>
          <w:i w:val="true"/>
          <w:strike w:val="false"/>
          <w:color w:val="000000"/>
          <w:sz w:val="20"/>
          <w:u w:val="none"/>
        </w:rPr>
        <w:t xml:space="preserve">The 19th Asia Pacific Industrial Engineering And Management Systems (APIEMS 2018) in Hong Kong, </w:t>
      </w:r>
      <w:r>
        <w:rPr>
          <w:rFonts w:ascii="" w:hAnsi="" w:cs="" w:eastAsia=""/>
          <w:b w:val="false"/>
          <w:i w:val="false"/>
          <w:strike w:val="false"/>
          <w:color w:val="000000"/>
          <w:sz w:val="20"/>
          <w:u w:val="none"/>
        </w:rPr>
        <w:t>Dec.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理工系大学院生対象のデザイン思考教育の試み, </w:t>
      </w:r>
      <w:r>
        <w:rPr>
          <w:rFonts w:ascii="" w:hAnsi="" w:cs="" w:eastAsia=""/>
          <w:b w:val="false"/>
          <w:i w:val="true"/>
          <w:strike w:val="false"/>
          <w:color w:val="000000"/>
          <w:sz w:val="20"/>
          <w:u w:val="none"/>
        </w:rPr>
        <w:t xml:space="preserve">日本教育工学会第34回全国大会(東北大学河内キャンパス),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ニーズドリブンイノベーションによる産学連携の新たなかたち, </w:t>
      </w:r>
      <w:r>
        <w:rPr>
          <w:rFonts w:ascii="" w:hAnsi="" w:cs="" w:eastAsia=""/>
          <w:b w:val="false"/>
          <w:i w:val="true"/>
          <w:strike w:val="false"/>
          <w:color w:val="000000"/>
          <w:sz w:val="20"/>
          <w:u w:val="none"/>
        </w:rPr>
        <w:t xml:space="preserve">日本経営工学会経営数理研究部門応用データマイニング研究会,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Okubo Akane, Suzuki Daisuke,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Questionnaire Investigation on Tourists' Behavior and its Sensibility Analysis by Utilizing Bayesian Network, </w:t>
      </w:r>
      <w:r>
        <w:rPr>
          <w:rFonts w:ascii="" w:hAnsi="" w:cs="" w:eastAsia=""/>
          <w:b w:val="false"/>
          <w:i w:val="true"/>
          <w:strike w:val="false"/>
          <w:color w:val="000000"/>
          <w:sz w:val="20"/>
          <w:u w:val="none"/>
        </w:rPr>
        <w:t xml:space="preserve">日本経営工学会2018年秋季大会(東海大学高輪キャンパス),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デザイン思考の教育効果と企業ニーズの比較,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国富 寿明, 大下 悠, 仲野 翠, 田辺 雄大, 板東 優乃, 桑野 里帆, 金村 洋平,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プロジェクト活動に挑む学生の意識調査,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自走式ファスナーの可能性を広げる「Co Ombus」, </w:t>
      </w:r>
      <w:r>
        <w:rPr>
          <w:rFonts w:ascii="" w:hAnsi="" w:cs="" w:eastAsia=""/>
          <w:b w:val="false"/>
          <w:i w:val="true"/>
          <w:strike w:val="false"/>
          <w:color w:val="000000"/>
          <w:sz w:val="20"/>
          <w:u w:val="none"/>
        </w:rPr>
        <w:t xml:space="preserve">YKK FASTENING CREATION for 2019,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毛笠 龍之介, 郭 澤華, 小幡 翼, 藤川 達也, 前田 晏里,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ジェイテクト連携イノベーションチャレンジクラブ「来るくるさる」,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歩, 新木 晶士, 立井 裕也, 西川 巧真,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ジェイテクト連携イノベーションチャレンジクラブ「ワクワクガチャガチャ」,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侑生, 小柳 功王, 渡辺 涼太郎, 沖 若奈,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ヤンマー連携イノベーションチャレンジクラブ「ジバード」,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南川 幸太郎, 石村 太一, 高倉 悠, 並河 沙弥香,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ヤンマー連携イノベーションチャレンジクラブ「バイバードネット」,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和貴, 福本 和生, 朝枝 貴弘, 細井 龍太郎, 政岡 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パナソニックサイクルテック連携イノベーションチャレンジクラブ「爽快お遍路」,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哲平, 片山 貴裕, 大下 悠, 山本 さくら, 泰地 宏明, 小林 佑莉亜, 細川 丈留,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YKK連携イノベーションチャレンジクラブ「Co Ombus」,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鵜飼 大将, 田中 智也, 上本 勇希, 宮本 上聖, 程 宝龍,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ヤンマー連携技術経営特論「人体強化型ソリューション」,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俊太郎, 野内 彩可, 片倉 悠暉, 松本 拓真, 大黒 嵩浩,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ヤンマー連携技術経営特論「Raku Raku Mover」,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晃輝, 木口 碧, 住田 泰章, 高島 健佑, 平井 悠貴,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ヤンマー連携技術経営特論「スピカちゃん」,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日本語研修初級コースにおけるアクティブラーニングの取り組みー教室での学びの最大化のためにー,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16-17,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企業の課題解決を目指したデザイン思考教育の振り返り, </w:t>
      </w:r>
      <w:r>
        <w:rPr>
          <w:rFonts w:ascii="" w:hAnsi="" w:cs="" w:eastAsia=""/>
          <w:b w:val="false"/>
          <w:i w:val="true"/>
          <w:strike w:val="false"/>
          <w:color w:val="000000"/>
          <w:sz w:val="20"/>
          <w:u w:val="none"/>
        </w:rPr>
        <w:t xml:space="preserve">徳島大学理工学部FD教育シンポジウム2019,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Okubo Akane, Suzuki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Takeyasu Kazuhiro : </w:t>
      </w:r>
      <w:r>
        <w:rPr>
          <w:rFonts w:ascii="" w:hAnsi="" w:cs="" w:eastAsia=""/>
          <w:b w:val="false"/>
          <w:i w:val="false"/>
          <w:strike w:val="false"/>
          <w:color w:val="000000"/>
          <w:sz w:val="20"/>
          <w:u w:val="none"/>
        </w:rPr>
        <w:t xml:space="preserve">Bayesian Network Analysis for the Questionnaire Investigation on the Needs at Fuji Shopping Street Town under the View Point of Service Engineering,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Akane OKUBO, Daisuke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Tourists Behavior, </w:t>
      </w:r>
      <w:r>
        <w:rPr>
          <w:rFonts w:ascii="" w:hAnsi="" w:cs="" w:eastAsia=""/>
          <w:b w:val="false"/>
          <w:i w:val="true"/>
          <w:strike w:val="false"/>
          <w:color w:val="000000"/>
          <w:sz w:val="20"/>
          <w:u w:val="single"/>
        </w:rPr>
        <w:t>Journal of Japan Society for Fuzzy Theory and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764-770,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杉浦 真由美, 甲斐 晶子, 冨永 敦子 : </w:t>
      </w:r>
      <w:r>
        <w:rPr>
          <w:rFonts w:ascii="" w:hAnsi="" w:cs="" w:eastAsia=""/>
          <w:b w:val="false"/>
          <w:i w:val="false"/>
          <w:strike w:val="false"/>
          <w:color w:val="000000"/>
          <w:sz w:val="20"/>
          <w:u w:val="none"/>
        </w:rPr>
        <w:t xml:space="preserve">日本におけるインストラクショナルデザイン研究の動向(2003-2018),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253-265,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竹安 数博,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大久保 あかね : </w:t>
      </w:r>
      <w:r>
        <w:rPr>
          <w:rFonts w:ascii="" w:hAnsi="" w:cs="" w:eastAsia=""/>
          <w:b w:val="false"/>
          <w:i w:val="false"/>
          <w:strike w:val="false"/>
          <w:color w:val="000000"/>
          <w:sz w:val="20"/>
          <w:u w:val="none"/>
        </w:rPr>
        <w:t xml:space="preserve">産学連携による実証分析ー応用データマイニング研究プロジェクトー,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令和元年度全学FD推進プログラム・大学教育カンファレンスいin徳島,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62-63,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KHAN Ahmed Younus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study abroad in Bangladesh: Learning from the Tokushima University Alumni,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9-12, 2020.</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exposure to Japanese Culture: Results from the field trips to Kyoto, </w:t>
      </w:r>
      <w:r>
        <w:rPr>
          <w:rFonts w:ascii="" w:hAnsi="" w:cs="" w:eastAsia=""/>
          <w:b w:val="false"/>
          <w:i w:val="true"/>
          <w:strike w:val="false"/>
          <w:color w:val="000000"/>
          <w:sz w:val="20"/>
          <w:u w:val="single"/>
        </w:rPr>
        <w:t>Kiyo. International Center, The University of Tokushima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13-16, 2020.</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Student Tutoring Assistance Framework using Machine Learning Technology for Teachers, </w:t>
      </w:r>
      <w:r>
        <w:rPr>
          <w:rFonts w:ascii="" w:hAnsi="" w:cs="" w:eastAsia=""/>
          <w:b w:val="false"/>
          <w:i w:val="true"/>
          <w:strike w:val="false"/>
          <w:color w:val="000000"/>
          <w:sz w:val="20"/>
          <w:u w:val="none"/>
        </w:rPr>
        <w:t xml:space="preserve">Proceedings of 11th International Conference of Education and New Learning Technology (EDULEARN19),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9502-9506, Palma de Mallorca,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Suzuki, Akane Okubo,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Bayesian Network Analysis for the Questionnaire Investigation on the Impression at Fuji City, </w:t>
      </w:r>
      <w:r>
        <w:rPr>
          <w:rFonts w:ascii="" w:hAnsi="" w:cs="" w:eastAsia=""/>
          <w:b w:val="false"/>
          <w:i w:val="true"/>
          <w:strike w:val="false"/>
          <w:color w:val="000000"/>
          <w:sz w:val="20"/>
          <w:u w:val="none"/>
        </w:rPr>
        <w:t xml:space="preserve">The 49th International Conference on Computers &amp; Industrial Engineering(ICC&amp;IE 2019), Beijing, China, </w:t>
      </w:r>
      <w:r>
        <w:rPr>
          <w:rFonts w:ascii="" w:hAnsi="" w:cs="" w:eastAsia=""/>
          <w:b w:val="false"/>
          <w:i w:val="false"/>
          <w:strike w:val="false"/>
          <w:color w:val="000000"/>
          <w:sz w:val="20"/>
          <w:u w:val="none"/>
        </w:rPr>
        <w:t>Oct.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Control Method of e-Learning Infrastructure to Ensure Sustainable Operation against Multiple Crises, </w:t>
      </w:r>
      <w:r>
        <w:rPr>
          <w:rFonts w:ascii="" w:hAnsi="" w:cs="" w:eastAsia=""/>
          <w:b w:val="false"/>
          <w:i w:val="true"/>
          <w:strike w:val="false"/>
          <w:color w:val="000000"/>
          <w:sz w:val="20"/>
          <w:u w:val="none"/>
        </w:rPr>
        <w:t xml:space="preserve">Proceedings of 12th annual International Conference of Education Research and Innovation (ICERI2019),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4015-4021, Sevillie,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Tutoring Assistance Framework Using Machine Learning Technology for Teachers, </w:t>
      </w:r>
      <w:r>
        <w:rPr>
          <w:rFonts w:ascii="" w:hAnsi="" w:cs="" w:eastAsia=""/>
          <w:b w:val="false"/>
          <w:i w:val="true"/>
          <w:strike w:val="false"/>
          <w:color w:val="000000"/>
          <w:sz w:val="20"/>
          <w:u w:val="none"/>
        </w:rPr>
        <w:t xml:space="preserve">Proceedings of the 3rd International Conference on Intelligent Human Systems Integration (IHSI2020), </w:t>
      </w:r>
      <w:r>
        <w:rPr>
          <w:rFonts w:ascii="" w:hAnsi="" w:cs="" w:eastAsia=""/>
          <w:b w:val="true"/>
          <w:i w:val="false"/>
          <w:strike w:val="false"/>
          <w:color w:val="000000"/>
          <w:sz w:val="20"/>
          <w:u w:val="none"/>
        </w:rPr>
        <w:t xml:space="preserve">Vol.AISC1131, </w:t>
      </w:r>
      <w:r>
        <w:rPr>
          <w:rFonts w:ascii="" w:hAnsi="" w:cs="" w:eastAsia=""/>
          <w:b w:val="false"/>
          <w:i w:val="false"/>
          <w:strike w:val="false"/>
          <w:color w:val="000000"/>
          <w:sz w:val="20"/>
          <w:u w:val="none"/>
        </w:rPr>
        <w:t>677-682, Modena, Feb. 2020.</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Learning Assistance Framework for Prolonged Evacuation Life in an Era of Massive Natural Disasters, </w:t>
      </w:r>
      <w:r>
        <w:rPr>
          <w:rFonts w:ascii="" w:hAnsi="" w:cs="" w:eastAsia=""/>
          <w:b w:val="false"/>
          <w:i w:val="true"/>
          <w:strike w:val="false"/>
          <w:color w:val="000000"/>
          <w:sz w:val="20"/>
          <w:u w:val="none"/>
        </w:rPr>
        <w:t xml:space="preserve">Proceedings of 14th International Technology Education and Development Conference (INTED2020), </w:t>
      </w:r>
      <w:r>
        <w:rPr>
          <w:rFonts w:ascii="" w:hAnsi="" w:cs="" w:eastAsia=""/>
          <w:b w:val="false"/>
          <w:i w:val="false"/>
          <w:strike w:val="false"/>
          <w:color w:val="000000"/>
          <w:sz w:val="20"/>
          <w:u w:val="none"/>
        </w:rPr>
        <w:t xml:space="preserve">8252-8256,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椿本 弥生 : </w:t>
      </w:r>
      <w:r>
        <w:rPr>
          <w:rFonts w:ascii="" w:hAnsi="" w:cs="" w:eastAsia=""/>
          <w:b w:val="false"/>
          <w:i w:val="false"/>
          <w:strike w:val="false"/>
          <w:color w:val="000000"/>
          <w:sz w:val="20"/>
          <w:u w:val="none"/>
        </w:rPr>
        <w:t xml:space="preserve">大学生のメタ認知を測定する, </w:t>
      </w:r>
      <w:r>
        <w:rPr>
          <w:rFonts w:ascii="" w:hAnsi="" w:cs="" w:eastAsia=""/>
          <w:b w:val="false"/>
          <w:i w:val="true"/>
          <w:strike w:val="false"/>
          <w:color w:val="000000"/>
          <w:sz w:val="20"/>
          <w:u w:val="none"/>
        </w:rPr>
        <w:t xml:space="preserve">大学教育学会第41回大会発表要旨集録, </w:t>
      </w:r>
      <w:r>
        <w:rPr>
          <w:rFonts w:ascii="" w:hAnsi="" w:cs="" w:eastAsia=""/>
          <w:b w:val="false"/>
          <w:i w:val="false"/>
          <w:strike w:val="false"/>
          <w:color w:val="000000"/>
          <w:sz w:val="20"/>
          <w:u w:val="none"/>
        </w:rPr>
        <w:t>274-275,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イノベーション教育の効果と企業ニーズーベイジアンネットワークを用いた分析, </w:t>
      </w:r>
      <w:r>
        <w:rPr>
          <w:rFonts w:ascii="" w:hAnsi="" w:cs="" w:eastAsia=""/>
          <w:b w:val="false"/>
          <w:i w:val="true"/>
          <w:strike w:val="false"/>
          <w:color w:val="000000"/>
          <w:sz w:val="20"/>
          <w:u w:val="none"/>
        </w:rPr>
        <w:t xml:space="preserve">日本教育工学会2019年秋季大会(名古屋国際会議場),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日本教育工学会FDワークショップにおける添削者研修受講者によるフィードバックコメント,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83-84,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克明, 市川 尚,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 </w:t>
      </w:r>
      <w:r>
        <w:rPr>
          <w:rFonts w:ascii="" w:hAnsi="" w:cs="" w:eastAsia=""/>
          <w:b w:val="false"/>
          <w:i w:val="false"/>
          <w:strike w:val="false"/>
          <w:color w:val="000000"/>
          <w:sz w:val="20"/>
          <w:u w:val="none"/>
        </w:rPr>
        <w:t xml:space="preserve">大学版ID専門家養成上級ワークショップの構想とその体系化, </w:t>
      </w:r>
      <w:r>
        <w:rPr>
          <w:rFonts w:ascii="" w:hAnsi="" w:cs="" w:eastAsia=""/>
          <w:b w:val="false"/>
          <w:i w:val="true"/>
          <w:strike w:val="false"/>
          <w:color w:val="000000"/>
          <w:sz w:val="20"/>
          <w:u w:val="none"/>
        </w:rPr>
        <w:t xml:space="preserve">日本教育工学会2019年秋季大会発表論文集, </w:t>
      </w:r>
      <w:r>
        <w:rPr>
          <w:rFonts w:ascii="" w:hAnsi="" w:cs="" w:eastAsia=""/>
          <w:b w:val="false"/>
          <w:i w:val="false"/>
          <w:strike w:val="false"/>
          <w:color w:val="000000"/>
          <w:sz w:val="20"/>
          <w:u w:val="none"/>
        </w:rPr>
        <w:t>85-86,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成人メタ認知尺度を用いた反転授業の深い学びの検証, </w:t>
      </w:r>
      <w:r>
        <w:rPr>
          <w:rFonts w:ascii="" w:hAnsi="" w:cs="" w:eastAsia=""/>
          <w:b w:val="false"/>
          <w:i w:val="true"/>
          <w:strike w:val="false"/>
          <w:color w:val="000000"/>
          <w:sz w:val="20"/>
          <w:u w:val="none"/>
        </w:rPr>
        <w:t xml:space="preserve">日本教育工学会 2019年秋季全国大会講演論文集, </w:t>
      </w:r>
      <w:r>
        <w:rPr>
          <w:rFonts w:ascii="" w:hAnsi="" w:cs="" w:eastAsia=""/>
          <w:b w:val="false"/>
          <w:i w:val="false"/>
          <w:strike w:val="false"/>
          <w:color w:val="000000"/>
          <w:sz w:val="20"/>
          <w:u w:val="none"/>
        </w:rPr>
        <w:t>123-124,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大久保 あかね, 鈴木 大介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竹安 数博 : </w:t>
      </w:r>
      <w:r>
        <w:rPr>
          <w:rFonts w:ascii="" w:hAnsi="" w:cs="" w:eastAsia=""/>
          <w:b w:val="false"/>
          <w:i w:val="false"/>
          <w:strike w:val="false"/>
          <w:color w:val="000000"/>
          <w:sz w:val="20"/>
          <w:u w:val="none"/>
        </w:rPr>
        <w:t xml:space="preserve">Questionnaire Investigation on the Needs at Fuji City and its Sensitivity Analysis Utilizing Bayesian Network from the View Point of Service Engineering, </w:t>
      </w:r>
      <w:r>
        <w:rPr>
          <w:rFonts w:ascii="" w:hAnsi="" w:cs="" w:eastAsia=""/>
          <w:b w:val="false"/>
          <w:i w:val="true"/>
          <w:strike w:val="false"/>
          <w:color w:val="000000"/>
          <w:sz w:val="20"/>
          <w:u w:val="none"/>
        </w:rPr>
        <w:t xml:space="preserve">日本経営工学会2019秋季大会,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 </w:t>
      </w:r>
      <w:r>
        <w:rPr>
          <w:rFonts w:ascii="" w:hAnsi="" w:cs="" w:eastAsia=""/>
          <w:b w:val="false"/>
          <w:i w:val="false"/>
          <w:strike w:val="false"/>
          <w:color w:val="000000"/>
          <w:sz w:val="20"/>
          <w:u w:val="none"/>
        </w:rPr>
        <w:t xml:space="preserve">自己調整学習サイクルに基づく個別化された学習環境の提案-Graaspを例に-, </w:t>
      </w:r>
      <w:r>
        <w:rPr>
          <w:rFonts w:ascii="" w:hAnsi="" w:cs="" w:eastAsia=""/>
          <w:b w:val="false"/>
          <w:i w:val="true"/>
          <w:strike w:val="false"/>
          <w:color w:val="000000"/>
          <w:sz w:val="20"/>
          <w:u w:val="none"/>
        </w:rPr>
        <w:t xml:space="preserve">第44回教育システム情報学会全国大会(静岡大学)発表論文集, </w:t>
      </w:r>
      <w:r>
        <w:rPr>
          <w:rFonts w:ascii="" w:hAnsi="" w:cs="" w:eastAsia=""/>
          <w:b w:val="false"/>
          <w:i w:val="false"/>
          <w:strike w:val="false"/>
          <w:color w:val="000000"/>
          <w:sz w:val="20"/>
          <w:u w:val="none"/>
        </w:rPr>
        <w:t>31-32,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吉冨 賢太郎,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自動生成された多肢選択問題を基軸とした線形代数の反転授業の設計,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329-330,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初年次教育を対象としたEdTech 環境の構築について,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391-392,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現代病ストレートネックを予防する 「シャキる(正姿勢誘導装置及び正姿勢誘導プログラム)」, </w:t>
      </w:r>
      <w:r>
        <w:rPr>
          <w:rFonts w:ascii="" w:hAnsi="" w:cs="" w:eastAsia=""/>
          <w:b w:val="false"/>
          <w:i w:val="true"/>
          <w:strike w:val="false"/>
          <w:color w:val="000000"/>
          <w:sz w:val="20"/>
          <w:u w:val="none"/>
        </w:rPr>
        <w:t xml:space="preserve">x HEALTH EXPO 2019,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ベイジアンネットワークによる分析を用いたイノベーション教育の効果と企業ニーズに関する研究(ポスター発表),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晏里, 毛笠 龍之介,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ニーズドリブンから生まれた動物の運動不足を解消する給餌装置(ポスター発表),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細井 龍太郎, 立井 裕也, 南川 幸太郎, 公門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大学生がファシリテータを務めた中学生を対象にしたデザイン思考ワークショップ(ポスター発表),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立井 裕也,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正姿勢誘導装置及び正姿勢誘導プログラム, </w:t>
      </w:r>
      <w:r>
        <w:rPr>
          <w:rFonts w:ascii="" w:hAnsi="" w:cs="" w:eastAsia=""/>
          <w:b w:val="false"/>
          <w:i w:val="true"/>
          <w:strike w:val="false"/>
          <w:color w:val="000000"/>
          <w:sz w:val="20"/>
          <w:u w:val="none"/>
        </w:rPr>
        <w:t xml:space="preserve">神戸医療産業都市クラスター交流会 デジタルヘルス人材交流セミナー,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初年次学習者を対象にした演習ベースのeラーニングシステムについて, </w:t>
      </w:r>
      <w:r>
        <w:rPr>
          <w:rFonts w:ascii="" w:hAnsi="" w:cs="" w:eastAsia=""/>
          <w:b w:val="false"/>
          <w:i w:val="true"/>
          <w:strike w:val="false"/>
          <w:color w:val="000000"/>
          <w:sz w:val="20"/>
          <w:u w:val="none"/>
        </w:rPr>
        <w:t xml:space="preserve">大学ICT推進協議会2019年度年次大会講演論文集, </w:t>
      </w:r>
      <w:r>
        <w:rPr>
          <w:rFonts w:ascii="" w:hAnsi="" w:cs="" w:eastAsia=""/>
          <w:b w:val="false"/>
          <w:i w:val="false"/>
          <w:strike w:val="false"/>
          <w:color w:val="000000"/>
          <w:sz w:val="20"/>
          <w:u w:val="none"/>
        </w:rPr>
        <w:t>473-476,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藤川 達矢,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給餌装置, </w:t>
      </w:r>
      <w:r>
        <w:rPr>
          <w:rFonts w:ascii="" w:hAnsi="" w:cs="" w:eastAsia=""/>
          <w:b w:val="false"/>
          <w:i w:val="true"/>
          <w:strike w:val="false"/>
          <w:color w:val="000000"/>
          <w:sz w:val="20"/>
          <w:u w:val="none"/>
        </w:rPr>
        <w:t xml:space="preserve">NEDOフェスタin関西 2019,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グローバル人材育成のファースト・ステップ~マレーシア短期研修の事例,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26-27,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南川 幸太郎, 立井 裕也, 細井 龍太郎, 公文 瑞希,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南里 浩太 : </w:t>
      </w:r>
      <w:r>
        <w:rPr>
          <w:rFonts w:ascii="" w:hAnsi="" w:cs="" w:eastAsia=""/>
          <w:b w:val="false"/>
          <w:i w:val="false"/>
          <w:strike w:val="false"/>
          <w:color w:val="000000"/>
          <w:sz w:val="20"/>
          <w:u w:val="none"/>
        </w:rPr>
        <w:t xml:space="preserve">中学生を対象にしたデザイン思考教育の効果,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留学生の日本文化理解への効果とニーズ∼日本文化スタディツアーより, </w:t>
      </w:r>
      <w:r>
        <w:rPr>
          <w:rFonts w:ascii="" w:hAnsi="" w:cs="" w:eastAsia=""/>
          <w:b w:val="false"/>
          <w:i w:val="true"/>
          <w:strike w:val="false"/>
          <w:color w:val="000000"/>
          <w:sz w:val="20"/>
          <w:u w:val="none"/>
        </w:rPr>
        <w:t xml:space="preserve">令和元年度全学FD推進プログラム・大学教育カンファレンスin徳島,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市川 尚, 根本 淳子, 鈴木 克明 : </w:t>
      </w:r>
      <w:r>
        <w:rPr>
          <w:rFonts w:ascii="" w:hAnsi="" w:cs="" w:eastAsia=""/>
          <w:b w:val="false"/>
          <w:i w:val="false"/>
          <w:strike w:val="false"/>
          <w:color w:val="000000"/>
          <w:sz w:val="20"/>
          <w:u w:val="none"/>
        </w:rPr>
        <w:t xml:space="preserve">大学版上級ID専門家養成ワークショップにおける改善提案の比較, </w:t>
      </w:r>
      <w:r>
        <w:rPr>
          <w:rFonts w:ascii="" w:hAnsi="" w:cs="" w:eastAsia=""/>
          <w:b w:val="false"/>
          <w:i w:val="true"/>
          <w:strike w:val="false"/>
          <w:color w:val="000000"/>
          <w:sz w:val="20"/>
          <w:u w:val="none"/>
        </w:rPr>
        <w:t xml:space="preserve">日本教育工学会2020年春季大会発表論文集, </w:t>
      </w:r>
      <w:r>
        <w:rPr>
          <w:rFonts w:ascii="" w:hAnsi="" w:cs="" w:eastAsia=""/>
          <w:b w:val="false"/>
          <w:i w:val="false"/>
          <w:strike w:val="false"/>
          <w:color w:val="000000"/>
          <w:sz w:val="20"/>
          <w:u w:val="none"/>
        </w:rPr>
        <w:t>85-86,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大学初年次教育を対象にした適応的学習基盤の構築,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153-154,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2020年春季全国大会講演論文集, </w:t>
      </w:r>
      <w:r>
        <w:rPr>
          <w:rFonts w:ascii="" w:hAnsi="" w:cs="" w:eastAsia=""/>
          <w:b w:val="false"/>
          <w:i w:val="false"/>
          <w:strike w:val="false"/>
          <w:color w:val="000000"/>
          <w:sz w:val="20"/>
          <w:u w:val="none"/>
        </w:rPr>
        <w:t>11,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毛笠 龍之介, 竹田 大登, 有井 友哉, 細井 龍太郎,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ジタトレ(ジェイテクト，イノベーションチャレンジクラブ),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公門 瑞希, 藤川 達矢, 小柳 功王,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ハムビ(日本ハム，イノベーションチャレンジクラブ),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裕輝, 立井 裕也, 前田 晏里, 石村 太一,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テレころ君(パナソニックサイクルテック，イノベーションチャレンジクラブ),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丸橋 遼太朗, 萱原 將生, 永井 はるか,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 ROLLER(ヤンマー，イノベーションチャレンジクラブ),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スナップショット(YKK，イノベーションチャレンジクラブ), </w:t>
      </w:r>
      <w:r>
        <w:rPr>
          <w:rFonts w:ascii="" w:hAnsi="" w:cs="" w:eastAsia=""/>
          <w:b w:val="false"/>
          <w:i w:val="true"/>
          <w:strike w:val="false"/>
          <w:color w:val="000000"/>
          <w:sz w:val="20"/>
          <w:u w:val="none"/>
        </w:rPr>
        <w:t xml:space="preserve">イノベーション教育学会第7回大会(徳島大学),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勇輔, 中尾 俊樹, 新木 晶士,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YKKイノベーションチャレンジクラブ, </w:t>
      </w:r>
      <w:r>
        <w:rPr>
          <w:rFonts w:ascii="" w:hAnsi="" w:cs="" w:eastAsia=""/>
          <w:b w:val="false"/>
          <w:i w:val="true"/>
          <w:strike w:val="false"/>
          <w:color w:val="000000"/>
          <w:sz w:val="20"/>
          <w:u w:val="none"/>
        </w:rPr>
        <w:t xml:space="preserve">第7回ウェアラブルEXPO(東京ビックサイト),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産学連携によるアントレプレナーシップ教育, </w:t>
      </w:r>
      <w:r>
        <w:rPr>
          <w:rFonts w:ascii="" w:hAnsi="" w:cs="" w:eastAsia=""/>
          <w:b w:val="false"/>
          <w:i w:val="true"/>
          <w:strike w:val="false"/>
          <w:color w:val="000000"/>
          <w:sz w:val="20"/>
          <w:u w:val="none"/>
        </w:rPr>
        <w:t xml:space="preserve">Matching HUB全国展開推進会議(金沢，web会議),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海外事情:新型コロナへの対応と課題∼ベトナムの場合． 母と子の新型コロナ∼社会医学の専門家がアドバイス．, </w:t>
      </w:r>
      <w:r>
        <w:rPr>
          <w:rFonts w:ascii="" w:hAnsi="" w:cs="" w:eastAsia=""/>
          <w:b w:val="false"/>
          <w:i w:val="false"/>
          <w:strike w:val="false"/>
          <w:color w:val="000000"/>
          <w:sz w:val="20"/>
          <w:u w:val="single"/>
        </w:rPr>
        <w:t>世界書院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Effects of Innovation Education and Corporate Needs -Analysis Using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竹島 雅之, 髙井 真志穂, 松本 崇 : </w:t>
      </w:r>
      <w:r>
        <w:rPr>
          <w:rFonts w:ascii="" w:hAnsi="" w:cs="" w:eastAsia=""/>
          <w:b w:val="false"/>
          <w:i w:val="false"/>
          <w:strike w:val="false"/>
          <w:color w:val="000000"/>
          <w:sz w:val="20"/>
          <w:u w:val="none"/>
        </w:rPr>
        <w:t xml:space="preserve">現役学生と共に起業した大学発ベンチャー ―四国・徳島をフィールドにしたデザイン思考教育を通じて―,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Image of Residents in a Rural Area of Japan about Vietnam: Future Needs for Intercultural Exchange, </w:t>
      </w:r>
      <w:r>
        <w:rPr>
          <w:rFonts w:ascii="" w:hAnsi="" w:cs="" w:eastAsia=""/>
          <w:b w:val="false"/>
          <w:i w:val="true"/>
          <w:strike w:val="false"/>
          <w:color w:val="000000"/>
          <w:sz w:val="20"/>
          <w:u w:val="none"/>
        </w:rPr>
        <w:t xml:space="preserve">Journal of the Center for Community Engagement and Lifelong Learning, Tokushima University,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64-65, 2021.</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Experiences of Veliko Tarnovo University in Academic Exchange and Cooperation with Japan,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1-6, 2021.</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of International Students through a Photo Contest,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7-11,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single"/>
        </w:rPr>
        <w:t>大学教育学会誌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徳島大学×YKK「産学連携」, </w:t>
      </w:r>
      <w:r>
        <w:rPr>
          <w:rFonts w:ascii="" w:hAnsi="" w:cs="" w:eastAsia=""/>
          <w:b w:val="false"/>
          <w:i w:val="true"/>
          <w:strike w:val="false"/>
          <w:color w:val="000000"/>
          <w:sz w:val="20"/>
          <w:u w:val="none"/>
        </w:rPr>
        <w:t xml:space="preserve">ファスニング広場,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6, 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Kondo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 Learning Assistance Framework for Prolonged Evacuation Life in an Era of Massive Natural Disasters, </w:t>
      </w:r>
      <w:r>
        <w:rPr>
          <w:rFonts w:ascii="" w:hAnsi="" w:cs="" w:eastAsia=""/>
          <w:b w:val="false"/>
          <w:i w:val="true"/>
          <w:strike w:val="false"/>
          <w:color w:val="000000"/>
          <w:sz w:val="20"/>
          <w:u w:val="none"/>
        </w:rPr>
        <w:t xml:space="preserve">Proceedings of 22nd International Conference on Human-Computer Interaction (HCII2020), </w:t>
      </w:r>
      <w:r>
        <w:rPr>
          <w:rFonts w:ascii="" w:hAnsi="" w:cs="" w:eastAsia=""/>
          <w:b w:val="true"/>
          <w:i w:val="false"/>
          <w:strike w:val="false"/>
          <w:color w:val="000000"/>
          <w:sz w:val="20"/>
          <w:u w:val="none"/>
        </w:rPr>
        <w:t xml:space="preserve">Vol.CCIS Vol.1226, </w:t>
      </w:r>
      <w:r>
        <w:rPr>
          <w:rFonts w:ascii="" w:hAnsi="" w:cs="" w:eastAsia=""/>
          <w:b w:val="false"/>
          <w:i w:val="false"/>
          <w:strike w:val="false"/>
          <w:color w:val="000000"/>
          <w:sz w:val="20"/>
          <w:u w:val="none"/>
        </w:rPr>
        <w:t xml:space="preserve">480-485,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popularity of Awa Odori Festival in Japan and beyond, </w:t>
      </w:r>
      <w:r>
        <w:rPr>
          <w:rFonts w:ascii="" w:hAnsi="" w:cs="" w:eastAsia=""/>
          <w:b w:val="false"/>
          <w:i w:val="true"/>
          <w:strike w:val="false"/>
          <w:color w:val="000000"/>
          <w:sz w:val="20"/>
          <w:u w:val="none"/>
        </w:rPr>
        <w:t xml:space="preserve">International Conference on Cultures and Religions in the Balkans, the Mediterranean and the East, </w:t>
      </w:r>
      <w:r>
        <w:rPr>
          <w:rFonts w:ascii="" w:hAnsi="" w:cs="" w:eastAsia=""/>
          <w:b w:val="false"/>
          <w:i w:val="false"/>
          <w:strike w:val="false"/>
          <w:color w:val="000000"/>
          <w:sz w:val="20"/>
          <w:u w:val="none"/>
        </w:rPr>
        <w:t>Veliko Tarnovo, Bulgaria,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橋本 優花里 : </w:t>
      </w:r>
      <w:r>
        <w:rPr>
          <w:rFonts w:ascii="" w:hAnsi="" w:cs="" w:eastAsia=""/>
          <w:b w:val="false"/>
          <w:i w:val="false"/>
          <w:strike w:val="false"/>
          <w:color w:val="000000"/>
          <w:sz w:val="20"/>
          <w:u w:val="none"/>
        </w:rPr>
        <w:t xml:space="preserve">メタ認知の育成と評価の課題, </w:t>
      </w:r>
      <w:r>
        <w:rPr>
          <w:rFonts w:ascii="" w:hAnsi="" w:cs="" w:eastAsia=""/>
          <w:b w:val="false"/>
          <w:i w:val="true"/>
          <w:strike w:val="false"/>
          <w:color w:val="000000"/>
          <w:sz w:val="20"/>
          <w:u w:val="none"/>
        </w:rPr>
        <w:t xml:space="preserve">大学教育学会第42回大会発表要旨集録, </w:t>
      </w:r>
      <w:r>
        <w:rPr>
          <w:rFonts w:ascii="" w:hAnsi="" w:cs="" w:eastAsia=""/>
          <w:b w:val="false"/>
          <w:i w:val="false"/>
          <w:strike w:val="false"/>
          <w:color w:val="000000"/>
          <w:sz w:val="20"/>
          <w:u w:val="none"/>
        </w:rPr>
        <w:t>42-43,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大学の初等教育における適応的学習環境の構築について,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95-96,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クラウドとIoTデバイスを活用した教育支援環境のための適当的危機管理フレームワーク,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239-240,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演習系授業履修者の意識変化に関する一考察 ―遠隔授業システム導入に際して―, </w:t>
      </w:r>
      <w:r>
        <w:rPr>
          <w:rFonts w:ascii="" w:hAnsi="" w:cs="" w:eastAsia=""/>
          <w:b w:val="false"/>
          <w:i w:val="true"/>
          <w:strike w:val="false"/>
          <w:color w:val="000000"/>
          <w:sz w:val="20"/>
          <w:u w:val="none"/>
        </w:rPr>
        <w:t xml:space="preserve">日本教育工学会 2020年秋季全国大会,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成人メタ認知尺度を用いた深い学びの検証についての課題, </w:t>
      </w:r>
      <w:r>
        <w:rPr>
          <w:rFonts w:ascii="" w:hAnsi="" w:cs="" w:eastAsia=""/>
          <w:b w:val="false"/>
          <w:i w:val="true"/>
          <w:strike w:val="false"/>
          <w:color w:val="000000"/>
          <w:sz w:val="20"/>
          <w:u w:val="none"/>
        </w:rPr>
        <w:t xml:space="preserve">日本教育工学会 2020年秋季全国大会講演論文集, </w:t>
      </w:r>
      <w:r>
        <w:rPr>
          <w:rFonts w:ascii="" w:hAnsi="" w:cs="" w:eastAsia=""/>
          <w:b w:val="false"/>
          <w:i w:val="false"/>
          <w:strike w:val="false"/>
          <w:color w:val="000000"/>
          <w:sz w:val="20"/>
          <w:u w:val="none"/>
        </w:rPr>
        <w:t>437-438,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VUCA時代のイノベーション教育, </w:t>
      </w:r>
      <w:r>
        <w:rPr>
          <w:rFonts w:ascii="" w:hAnsi="" w:cs="" w:eastAsia=""/>
          <w:b w:val="false"/>
          <w:i w:val="true"/>
          <w:strike w:val="false"/>
          <w:color w:val="000000"/>
          <w:sz w:val="20"/>
          <w:u w:val="none"/>
        </w:rPr>
        <w:t xml:space="preserve">ジェイテクトFFR部(愛知県刈谷市),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バックキャスト思考×デザイン思考, </w:t>
      </w:r>
      <w:r>
        <w:rPr>
          <w:rFonts w:ascii="" w:hAnsi="" w:cs="" w:eastAsia=""/>
          <w:b w:val="false"/>
          <w:i w:val="true"/>
          <w:strike w:val="false"/>
          <w:color w:val="000000"/>
          <w:sz w:val="20"/>
          <w:u w:val="none"/>
        </w:rPr>
        <w:t xml:space="preserve">パナソニックアプライアンス社(滋賀県彦根市),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 </w:t>
      </w:r>
      <w:r>
        <w:rPr>
          <w:rFonts w:ascii="" w:hAnsi="" w:cs="" w:eastAsia=""/>
          <w:b w:val="false"/>
          <w:i w:val="true"/>
          <w:strike w:val="false"/>
          <w:color w:val="000000"/>
          <w:sz w:val="20"/>
          <w:u w:val="none"/>
        </w:rPr>
        <w:t xml:space="preserve">YKK(富山県黒部市),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イノベーションチャレンジクラブの活動実績, </w:t>
      </w:r>
      <w:r>
        <w:rPr>
          <w:rFonts w:ascii="" w:hAnsi="" w:cs="" w:eastAsia=""/>
          <w:b w:val="false"/>
          <w:i w:val="true"/>
          <w:strike w:val="false"/>
          <w:color w:val="000000"/>
          <w:sz w:val="20"/>
          <w:u w:val="none"/>
        </w:rPr>
        <w:t xml:space="preserve">日本ハム東京支社(東京都),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晏里, 南川 幸太郎, 立井 裕也, 毛笠 龍之介,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中学生へのオンラインデザイン思考教育の取り組みと効果,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イノベーション教育のオンラインにおける影響について,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Culture-oriented language teaching: A new experience with online classroom, </w:t>
      </w:r>
      <w:r>
        <w:rPr>
          <w:rFonts w:ascii="" w:hAnsi="" w:cs="" w:eastAsia=""/>
          <w:b w:val="false"/>
          <w:i w:val="true"/>
          <w:strike w:val="false"/>
          <w:color w:val="000000"/>
          <w:sz w:val="20"/>
          <w:u w:val="none"/>
        </w:rPr>
        <w:t xml:space="preserve">The 16th Whole University FD Promotion Program - University Education Conference in Tokushima, </w:t>
      </w:r>
      <w:r>
        <w:rPr>
          <w:rFonts w:ascii="" w:hAnsi="" w:cs="" w:eastAsia=""/>
          <w:b w:val="false"/>
          <w:i w:val="false"/>
          <w:strike w:val="false"/>
          <w:color w:val="000000"/>
          <w:sz w:val="20"/>
          <w:u w:val="none"/>
        </w:rPr>
        <w:t>Jan. 2021.</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大学生の主体的な学びへのメタ認知の影響についての検討, </w:t>
      </w:r>
      <w:r>
        <w:rPr>
          <w:rFonts w:ascii="" w:hAnsi="" w:cs="" w:eastAsia=""/>
          <w:b w:val="false"/>
          <w:i w:val="true"/>
          <w:strike w:val="false"/>
          <w:color w:val="000000"/>
          <w:sz w:val="20"/>
          <w:u w:val="none"/>
        </w:rPr>
        <w:t xml:space="preserve">第16回 大学教育カンファレンスin徳島発表抄録集, </w:t>
      </w:r>
      <w:r>
        <w:rPr>
          <w:rFonts w:ascii="" w:hAnsi="" w:cs="" w:eastAsia=""/>
          <w:b w:val="false"/>
          <w:i w:val="false"/>
          <w:strike w:val="false"/>
          <w:color w:val="000000"/>
          <w:sz w:val="20"/>
          <w:u w:val="none"/>
        </w:rPr>
        <w:t>20-21, 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 Ventures Born from Design Thinking Education, </w:t>
      </w:r>
      <w:r>
        <w:rPr>
          <w:rFonts w:ascii="" w:hAnsi="" w:cs="" w:eastAsia=""/>
          <w:b w:val="false"/>
          <w:i w:val="true"/>
          <w:strike w:val="false"/>
          <w:color w:val="000000"/>
          <w:sz w:val="20"/>
          <w:u w:val="none"/>
        </w:rPr>
        <w:t xml:space="preserve">立命館大学大学院テクノロジー・マネジメント研究科Special Lecture, </w:t>
      </w:r>
      <w:r>
        <w:rPr>
          <w:rFonts w:ascii="" w:hAnsi="" w:cs="" w:eastAsia=""/>
          <w:b w:val="false"/>
          <w:i w:val="false"/>
          <w:strike w:val="false"/>
          <w:color w:val="000000"/>
          <w:sz w:val="20"/>
          <w:u w:val="none"/>
        </w:rPr>
        <w:t>Jan. 2021.</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徳島大学イノベーションチャレンジクラブ報告(2018年度∼2020年度の振り返り), </w:t>
      </w:r>
      <w:r>
        <w:rPr>
          <w:rFonts w:ascii="" w:hAnsi="" w:cs="" w:eastAsia=""/>
          <w:b w:val="false"/>
          <w:i w:val="true"/>
          <w:strike w:val="false"/>
          <w:color w:val="000000"/>
          <w:sz w:val="20"/>
          <w:u w:val="none"/>
        </w:rPr>
        <w:t xml:space="preserve">ジェイテクトFFR部,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オピニオンリーダーのワークショップによる振る舞いの調査,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ものづくりを行う演習系授業履修学生のオンラインにおける影響について,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南川 幸太郎,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オンラインと対面による中学生を対象にしたデザイン思考ワークショップ効果の比較,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SIG12: 人工知能の教育利用,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11,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BEVIを用いたオンライン留学の効果測定, </w:t>
      </w:r>
      <w:r>
        <w:rPr>
          <w:rFonts w:ascii="" w:hAnsi="" w:cs="" w:eastAsia=""/>
          <w:b w:val="false"/>
          <w:i w:val="true"/>
          <w:strike w:val="false"/>
          <w:color w:val="000000"/>
          <w:sz w:val="20"/>
          <w:u w:val="none"/>
        </w:rPr>
        <w:t xml:space="preserve">徳島大学高等教育研究センター国際教育推進班紀要・年報, </w:t>
      </w:r>
      <w:r>
        <w:rPr>
          <w:rFonts w:ascii="" w:hAnsi="" w:cs="" w:eastAsia=""/>
          <w:b w:val="false"/>
          <w:i w:val="false"/>
          <w:strike w:val="false"/>
          <w:color w:val="000000"/>
          <w:sz w:val="20"/>
          <w:u w:val="none"/>
        </w:rPr>
        <w:t>12-21,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亀川 雄紀, 白石 悠喜, 高見 昂佑, 武本 結衣, 平井 建伍, 吉岡 珠貴,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Restarium, </w:t>
      </w:r>
      <w:r>
        <w:rPr>
          <w:rFonts w:ascii="" w:hAnsi="" w:cs="" w:eastAsia=""/>
          <w:b w:val="false"/>
          <w:i w:val="true"/>
          <w:strike w:val="false"/>
          <w:color w:val="000000"/>
          <w:sz w:val="20"/>
          <w:u w:val="none"/>
        </w:rPr>
        <w:t xml:space="preserve">イノベーションチャレンジクラブ最終報告会(ジェイテクト),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瑛人, 高橋 未優, 西村 俊輝, 藤林 未来翔, 丸井 元晴, 森 優衣,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美容家電カスタマイズアプリと学生向けレンタルサービス「レンビュー」, </w:t>
      </w:r>
      <w:r>
        <w:rPr>
          <w:rFonts w:ascii="" w:hAnsi="" w:cs="" w:eastAsia=""/>
          <w:b w:val="false"/>
          <w:i w:val="true"/>
          <w:strike w:val="false"/>
          <w:color w:val="000000"/>
          <w:sz w:val="20"/>
          <w:u w:val="none"/>
        </w:rPr>
        <w:t xml:space="preserve">イノベーションチャレンジクラブ最終報告会(パナソニック),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外舘 健人, 寺浦 光殻, 関口 優希, 奥崎 紗矢, 伊原 舞美,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click-TRAK×レインコート, </w:t>
      </w:r>
      <w:r>
        <w:rPr>
          <w:rFonts w:ascii="" w:hAnsi="" w:cs="" w:eastAsia=""/>
          <w:b w:val="false"/>
          <w:i w:val="true"/>
          <w:strike w:val="false"/>
          <w:color w:val="000000"/>
          <w:sz w:val="20"/>
          <w:u w:val="none"/>
        </w:rPr>
        <w:t xml:space="preserve">イノベーションチャレンジクラブ最終報告会(YKK),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町頭 悠太, 梅田 綾音, 山之内 萌, 竹内 瑛人, 小野 弘晃,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新間食「チキンステック」, </w:t>
      </w:r>
      <w:r>
        <w:rPr>
          <w:rFonts w:ascii="" w:hAnsi="" w:cs="" w:eastAsia=""/>
          <w:b w:val="false"/>
          <w:i w:val="true"/>
          <w:strike w:val="false"/>
          <w:color w:val="000000"/>
          <w:sz w:val="20"/>
          <w:u w:val="none"/>
        </w:rPr>
        <w:t xml:space="preserve">イノベーションチャレンジクラブ最終報告会(日本ハム),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イノベーション教育から生まれた大学発ベンチャーの事例, </w:t>
      </w:r>
      <w:r>
        <w:rPr>
          <w:rFonts w:ascii="" w:hAnsi="" w:cs="" w:eastAsia=""/>
          <w:b w:val="false"/>
          <w:i w:val="true"/>
          <w:strike w:val="false"/>
          <w:color w:val="000000"/>
          <w:sz w:val="20"/>
          <w:u w:val="none"/>
        </w:rPr>
        <w:t xml:space="preserve">徳島大学理工学部FD教育シンポジウム2021,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オンラインデザイン思考ワークショップの評価の試み, </w:t>
      </w:r>
      <w:r>
        <w:rPr>
          <w:rFonts w:ascii="" w:hAnsi="" w:cs="" w:eastAsia=""/>
          <w:b w:val="false"/>
          <w:i w:val="true"/>
          <w:strike w:val="false"/>
          <w:color w:val="000000"/>
          <w:sz w:val="20"/>
          <w:u w:val="none"/>
        </w:rPr>
        <w:t xml:space="preserve">徳島大学デザイン型AI教育研究センター若手研究者助成事業講演会,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森山 潤, 平嶋 宗 : </w:t>
      </w:r>
      <w:r>
        <w:rPr>
          <w:rFonts w:ascii="" w:hAnsi="" w:cs="" w:eastAsia=""/>
          <w:b w:val="false"/>
          <w:i w:val="false"/>
          <w:strike w:val="false"/>
          <w:color w:val="000000"/>
          <w:sz w:val="20"/>
          <w:u w:val="none"/>
        </w:rPr>
        <w:t xml:space="preserve">デジタルゲーム開発を専門とする学生の「創造性」と「ゲームの利用と満足」の関連性についての検討,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山下 義史, 森山 潤, 平嶋 宗 : </w:t>
      </w:r>
      <w:r>
        <w:rPr>
          <w:rFonts w:ascii="" w:hAnsi="" w:cs="" w:eastAsia=""/>
          <w:b w:val="false"/>
          <w:i w:val="false"/>
          <w:strike w:val="false"/>
          <w:color w:val="000000"/>
          <w:sz w:val="20"/>
          <w:u w:val="none"/>
        </w:rPr>
        <w:t xml:space="preserve">高校生のゲームプレイ時間とプログラミングに対する態度およびコンピュータの重要度との関連性,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Yusuke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Learning Effectiveness for Computational Thinking in a Simple Classification Task Using a Yes/No Chart Learning System Compared to a Visual Programming Learning System,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Reg-p0003,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雄司, 萩倉 丈,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小中学生向け統計学習のためのポータルサイト「キッズすたっと」, </w:t>
      </w:r>
      <w:r>
        <w:rPr>
          <w:rFonts w:ascii="" w:hAnsi="" w:cs="" w:eastAsia=""/>
          <w:b w:val="false"/>
          <w:i w:val="true"/>
          <w:strike w:val="false"/>
          <w:color w:val="000000"/>
          <w:sz w:val="20"/>
          <w:u w:val="single"/>
        </w:rPr>
        <w:t>コンピュータ&amp;エデュケーション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101-102,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Menstruation-Related Symptoms of University Students Depending on their Living Status in Japan,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Menstruation-Related Symptoms Before and During Menstruation of University Students in Japan, a Year after the COVID-19 Pandemic, </w:t>
      </w:r>
      <w:r>
        <w:rPr>
          <w:rFonts w:ascii="" w:hAnsi="" w:cs="" w:eastAsia=""/>
          <w:b w:val="false"/>
          <w:i w:val="true"/>
          <w:strike w:val="false"/>
          <w:color w:val="000000"/>
          <w:sz w:val="20"/>
          <w:u w:val="single"/>
        </w:rPr>
        <w:t>Global 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1-11, 2022.</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28-35,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Online Language Courses: Lessons Learned From Teaching Vietnamese Language and Culture for Japanese Learners, </w:t>
      </w:r>
      <w:r>
        <w:rPr>
          <w:rFonts w:ascii="" w:hAnsi="" w:cs="" w:eastAsia=""/>
          <w:b w:val="false"/>
          <w:i w:val="true"/>
          <w:strike w:val="false"/>
          <w:color w:val="000000"/>
          <w:sz w:val="20"/>
          <w:u w:val="none"/>
        </w:rPr>
        <w:t xml:space="preserve">The Asian Conference on Language (ACL2021) Conference Proceedings, </w:t>
      </w:r>
      <w:r>
        <w:rPr>
          <w:rFonts w:ascii="" w:hAnsi="" w:cs="" w:eastAsia=""/>
          <w:b w:val="false"/>
          <w:i w:val="false"/>
          <w:strike w:val="false"/>
          <w:color w:val="000000"/>
          <w:sz w:val="20"/>
          <w:u w:val="none"/>
        </w:rPr>
        <w:t>89-101,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Conference Proceedings, </w:t>
      </w:r>
      <w:r>
        <w:rPr>
          <w:rFonts w:ascii="" w:hAnsi="" w:cs="" w:eastAsia=""/>
          <w:b w:val="false"/>
          <w:i w:val="false"/>
          <w:strike w:val="false"/>
          <w:color w:val="000000"/>
          <w:sz w:val="20"/>
          <w:u w:val="none"/>
        </w:rPr>
        <w:t>339-352,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2021: Official Conference Proceedings, </w:t>
      </w:r>
      <w:r>
        <w:rPr>
          <w:rFonts w:ascii="" w:hAnsi="" w:cs="" w:eastAsia=""/>
          <w:b w:val="false"/>
          <w:i w:val="false"/>
          <w:strike w:val="false"/>
          <w:color w:val="000000"/>
          <w:sz w:val="20"/>
          <w:u w:val="none"/>
        </w:rPr>
        <w:t>39-48, 2021.</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Asian Conference on Education 2021: Official Conference Proceedings, </w:t>
      </w:r>
      <w:r>
        <w:rPr>
          <w:rFonts w:ascii="" w:hAnsi="" w:cs="" w:eastAsia=""/>
          <w:b w:val="false"/>
          <w:i w:val="false"/>
          <w:strike w:val="false"/>
          <w:color w:val="000000"/>
          <w:sz w:val="20"/>
          <w:u w:val="none"/>
        </w:rPr>
        <w:t>125-136, 2021.</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尾崎 正和, 萩倉 丈 : </w:t>
      </w:r>
      <w:r>
        <w:rPr>
          <w:rFonts w:ascii="" w:hAnsi="" w:cs="" w:eastAsia=""/>
          <w:b w:val="false"/>
          <w:i w:val="false"/>
          <w:strike w:val="false"/>
          <w:color w:val="000000"/>
          <w:sz w:val="20"/>
          <w:u w:val="none"/>
        </w:rPr>
        <w:t xml:space="preserve">高校段階における画像分類を題材としたAI学習の実践報告, </w:t>
      </w:r>
      <w:r>
        <w:rPr>
          <w:rFonts w:ascii="" w:hAnsi="" w:cs="" w:eastAsia=""/>
          <w:b w:val="false"/>
          <w:i w:val="true"/>
          <w:strike w:val="false"/>
          <w:color w:val="000000"/>
          <w:sz w:val="20"/>
          <w:u w:val="none"/>
        </w:rPr>
        <w:t xml:space="preserve">令和3年度三田市特別指定(情報教育) 三田市立志手原小学校紀要,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2022 Official Conference Proceedings, </w:t>
      </w:r>
      <w:r>
        <w:rPr>
          <w:rFonts w:ascii="" w:hAnsi="" w:cs="" w:eastAsia=""/>
          <w:b w:val="false"/>
          <w:i w:val="false"/>
          <w:strike w:val="false"/>
          <w:color w:val="000000"/>
          <w:sz w:val="20"/>
          <w:u w:val="none"/>
        </w:rPr>
        <w:t>87-96, 2022.</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2022: Official Conference Proceedings, </w:t>
      </w:r>
      <w:r>
        <w:rPr>
          <w:rFonts w:ascii="" w:hAnsi="" w:cs="" w:eastAsia=""/>
          <w:b w:val="false"/>
          <w:i w:val="false"/>
          <w:strike w:val="false"/>
          <w:color w:val="000000"/>
          <w:sz w:val="20"/>
          <w:u w:val="none"/>
        </w:rPr>
        <w:t>23-31, 2022.</w:t>
      </w:r>
    </w:p>
    <w:p>
      <w:pPr>
        <w:numPr>
          <w:numId w:val="9"/>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Recruiting International Students and Internationalization Policies of Bulgarian Universities,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25-31, 2022.</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Ryushun Kiyofuji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Campus Images: Implications from a Photo Exhibition,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32-37, 2022.</w:t>
      </w:r>
    </w:p>
    <w:p>
      <w:pPr>
        <w:numPr>
          <w:numId w:val="9"/>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徳島大学GRIP(第1期生・第2期生)の実践報告 ―新たな全学的なグローバル人材教育プログラム―,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1-10,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 </w:t>
      </w:r>
      <w:r>
        <w:rPr>
          <w:rFonts w:ascii="" w:hAnsi="" w:cs="" w:eastAsia=""/>
          <w:b w:val="false"/>
          <w:i w:val="true"/>
          <w:strike w:val="false"/>
          <w:color w:val="000000"/>
          <w:sz w:val="20"/>
          <w:u w:val="none"/>
        </w:rPr>
        <w:t xml:space="preserve">2021年度徳島大学高等教育研究センター学修支援部門国際教育推進班紀要, </w:t>
      </w:r>
      <w:r>
        <w:rPr>
          <w:rFonts w:ascii="" w:hAnsi="" w:cs="" w:eastAsia=""/>
          <w:b w:val="false"/>
          <w:i w:val="false"/>
          <w:strike w:val="false"/>
          <w:color w:val="000000"/>
          <w:sz w:val="20"/>
          <w:u w:val="none"/>
        </w:rPr>
        <w:t>11-15,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Thinkingを育成する学習支援システムの開発に関する研究 (博士論文紹介),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294-295, 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ベトナムにおけるコロナの現状と課題, </w:t>
      </w:r>
      <w:r>
        <w:rPr>
          <w:rFonts w:ascii="" w:hAnsi="" w:cs="" w:eastAsia=""/>
          <w:b w:val="false"/>
          <w:i w:val="true"/>
          <w:strike w:val="false"/>
          <w:color w:val="000000"/>
          <w:sz w:val="20"/>
          <w:u w:val="none"/>
        </w:rPr>
        <w:t xml:space="preserve">公衆衛生情報,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10-12,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Method to Promote Creativity Based on Computational Thinking in a Classroom, </w:t>
      </w:r>
      <w:r>
        <w:rPr>
          <w:rFonts w:ascii="" w:hAnsi="" w:cs="" w:eastAsia=""/>
          <w:b w:val="false"/>
          <w:i w:val="true"/>
          <w:strike w:val="false"/>
          <w:color w:val="000000"/>
          <w:sz w:val="20"/>
          <w:u w:val="none"/>
        </w:rPr>
        <w:t xml:space="preserve">The 2021 European Alliance for Innovation International Conference on Social Science EAI-ICONESS 2021, </w:t>
      </w:r>
      <w:r>
        <w:rPr>
          <w:rFonts w:ascii="" w:hAnsi="" w:cs="" w:eastAsia=""/>
          <w:b w:val="false"/>
          <w:i w:val="false"/>
          <w:strike w:val="false"/>
          <w:color w:val="000000"/>
          <w:sz w:val="20"/>
          <w:u w:val="none"/>
        </w:rPr>
        <w:t>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A Study on the Relationship between "Video Game Uses and Gratifications" and "Creative Attitudes" among University Students Majoring in Digital Game Development, </w:t>
      </w:r>
      <w:r>
        <w:rPr>
          <w:rFonts w:ascii="" w:hAnsi="" w:cs="" w:eastAsia=""/>
          <w:b w:val="false"/>
          <w:i w:val="true"/>
          <w:strike w:val="false"/>
          <w:color w:val="000000"/>
          <w:sz w:val="20"/>
          <w:u w:val="none"/>
        </w:rPr>
        <w:t xml:space="preserve">Replaying Japan 2021 The 9th International Japan Game Studies Conference, </w:t>
      </w:r>
      <w:r>
        <w:rPr>
          <w:rFonts w:ascii="" w:hAnsi="" w:cs="" w:eastAsia=""/>
          <w:b w:val="false"/>
          <w:i w:val="false"/>
          <w:strike w:val="false"/>
          <w:color w:val="000000"/>
          <w:sz w:val="20"/>
          <w:u w:val="none"/>
        </w:rPr>
        <w:t>Aug. 2021.</w:t>
      </w:r>
    </w:p>
    <w:p>
      <w:pPr>
        <w:numPr>
          <w:numId w:val="9"/>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Block-Based Programming Environment That Enables to Create Web Game Pages About Random Numbers, </w:t>
      </w:r>
      <w:r>
        <w:rPr>
          <w:rFonts w:ascii="" w:hAnsi="" w:cs="" w:eastAsia=""/>
          <w:b w:val="false"/>
          <w:i w:val="true"/>
          <w:strike w:val="false"/>
          <w:color w:val="000000"/>
          <w:sz w:val="20"/>
          <w:u w:val="none"/>
        </w:rPr>
        <w:t xml:space="preserve">Proc. of 2021 IEEE 10th Global Conference on Consumer Electronics (GCCE), </w:t>
      </w:r>
      <w:r>
        <w:rPr>
          <w:rFonts w:ascii="" w:hAnsi="" w:cs="" w:eastAsia=""/>
          <w:b w:val="false"/>
          <w:i w:val="false"/>
          <w:strike w:val="false"/>
          <w:color w:val="000000"/>
          <w:sz w:val="20"/>
          <w:u w:val="none"/>
        </w:rPr>
        <w:t xml:space="preserve">551-552,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Differences among Oneself and Others as Important Basic Skills in Global Citizenship Education through Development of Ability to Grasp Problems in Mathematics Education, </w:t>
      </w:r>
      <w:r>
        <w:rPr>
          <w:rFonts w:ascii="" w:hAnsi="" w:cs="" w:eastAsia=""/>
          <w:b w:val="false"/>
          <w:i w:val="true"/>
          <w:strike w:val="false"/>
          <w:color w:val="000000"/>
          <w:sz w:val="20"/>
          <w:u w:val="none"/>
        </w:rPr>
        <w:t xml:space="preserve">LearnT-SMArET with integration of thinking, life skills and moral values in line with Global Citizenship Education (GCED),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Malaysia, 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Shimpei Nomura, Yoshifumi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The Relationship between the Preference of Game Genres, Creative Attitudes, and Creativity in Adolescents,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9"/>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Block Programming Environment to Create Web Game Content Using HTML and JavaScript,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a/l Mahandran Govindaraj, Ryohei Miyadera, Poh Choo Lean, Khar Ng Thoe, </w:t>
      </w: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Enhancing thinking skills through technology-enhanced Active Learning approaches: Case exemplars in Mathematics education, </w:t>
      </w:r>
      <w:r>
        <w:rPr>
          <w:rFonts w:ascii="" w:hAnsi="" w:cs="" w:eastAsia=""/>
          <w:b w:val="false"/>
          <w:i w:val="true"/>
          <w:strike w:val="false"/>
          <w:color w:val="000000"/>
          <w:sz w:val="20"/>
          <w:u w:val="none"/>
        </w:rPr>
        <w:t xml:space="preserve">The 9th International Conference on Science and Mathematics in Education (CoSMEd2021), </w:t>
      </w:r>
      <w:r>
        <w:rPr>
          <w:rFonts w:ascii="" w:hAnsi="" w:cs="" w:eastAsia=""/>
          <w:b w:val="false"/>
          <w:i w:val="false"/>
          <w:strike w:val="false"/>
          <w:color w:val="000000"/>
          <w:sz w:val="20"/>
          <w:u w:val="none"/>
        </w:rPr>
        <w:t>Nov. 2021.</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Photography: A Potential Tool for Self-actualization of International Students During Pandemic, </w:t>
      </w:r>
      <w:r>
        <w:rPr>
          <w:rFonts w:ascii="" w:hAnsi="" w:cs="" w:eastAsia=""/>
          <w:b w:val="false"/>
          <w:i w:val="true"/>
          <w:strike w:val="false"/>
          <w:color w:val="000000"/>
          <w:sz w:val="20"/>
          <w:u w:val="none"/>
        </w:rPr>
        <w:t xml:space="preserve">The Kyoto Conference on Arts, Media &amp; Culture (KAMC2021),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2021.</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13th Asian Conference on Education (ACE2021),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Students Acceptance of Online Learning During Pandemic: Some Exploratory Findings, </w:t>
      </w:r>
      <w:r>
        <w:rPr>
          <w:rFonts w:ascii="" w:hAnsi="" w:cs="" w:eastAsia=""/>
          <w:b w:val="false"/>
          <w:i w:val="true"/>
          <w:strike w:val="false"/>
          <w:color w:val="000000"/>
          <w:sz w:val="20"/>
          <w:u w:val="none"/>
        </w:rPr>
        <w:t xml:space="preserve">The IAFOR International Conference on Education in Hawaii (IICE2022),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Learned From Teaching Japanese for Medical Purposes to International Students, </w:t>
      </w:r>
      <w:r>
        <w:rPr>
          <w:rFonts w:ascii="" w:hAnsi="" w:cs="" w:eastAsia=""/>
          <w:b w:val="false"/>
          <w:i w:val="true"/>
          <w:strike w:val="false"/>
          <w:color w:val="000000"/>
          <w:sz w:val="20"/>
          <w:u w:val="none"/>
        </w:rPr>
        <w:t xml:space="preserve">The Asian Conference on Language (ACL2022),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2022.</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学校教育で創造性を育成するには? -問題変形作問を用いた方法の提案とその事例-, </w:t>
      </w:r>
      <w:r>
        <w:rPr>
          <w:rFonts w:ascii="" w:hAnsi="" w:cs="" w:eastAsia=""/>
          <w:b w:val="false"/>
          <w:i w:val="true"/>
          <w:strike w:val="false"/>
          <w:color w:val="000000"/>
          <w:sz w:val="20"/>
          <w:u w:val="none"/>
        </w:rPr>
        <w:t xml:space="preserve">徳島科学史研究会 2021年 第3回例会,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ゲーム開発を専門とする大学生のゲーム利用方法と幸福度の関連性に関する探索的検討,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1-4,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萩倉 丈, 佐々木 雄司,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ゲーム要素を持つWebページ作成を可能とするブロックプログラミング環境の開発,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5-7,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オンライン留学の展開ー適切な評価と学内プログラムとの融合, </w:t>
      </w:r>
      <w:r>
        <w:rPr>
          <w:rFonts w:ascii="" w:hAnsi="" w:cs="" w:eastAsia=""/>
          <w:b w:val="false"/>
          <w:i w:val="true"/>
          <w:strike w:val="false"/>
          <w:color w:val="000000"/>
          <w:sz w:val="20"/>
          <w:u w:val="none"/>
        </w:rPr>
        <w:t xml:space="preserve">全国語学教育学会海外留学SIG Online Conference 2021,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 </w:t>
      </w:r>
      <w:r>
        <w:rPr>
          <w:rFonts w:ascii="" w:hAnsi="" w:cs="" w:eastAsia=""/>
          <w:b w:val="false"/>
          <w:i w:val="false"/>
          <w:strike w:val="false"/>
          <w:color w:val="000000"/>
          <w:sz w:val="20"/>
          <w:u w:val="none"/>
        </w:rPr>
        <w:t xml:space="preserve">大学生のデジタルゲームにおける創造性尺度開発の試み, </w:t>
      </w:r>
      <w:r>
        <w:rPr>
          <w:rFonts w:ascii="" w:hAnsi="" w:cs="" w:eastAsia=""/>
          <w:b w:val="false"/>
          <w:i w:val="true"/>
          <w:strike w:val="false"/>
          <w:color w:val="000000"/>
          <w:sz w:val="20"/>
          <w:u w:val="none"/>
        </w:rPr>
        <w:t xml:space="preserve">日本デジタルゲーム学会 2021年夏季研究発表大会,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 </w:t>
      </w:r>
      <w:r>
        <w:rPr>
          <w:rFonts w:ascii="" w:hAnsi="" w:cs="" w:eastAsia=""/>
          <w:b w:val="false"/>
          <w:i w:val="false"/>
          <w:strike w:val="false"/>
          <w:color w:val="000000"/>
          <w:sz w:val="20"/>
          <w:u w:val="none"/>
        </w:rPr>
        <w:t xml:space="preserve">創造的態度とプログラミングに対する様々な意識との関連についての構造的把握, </w:t>
      </w:r>
      <w:r>
        <w:rPr>
          <w:rFonts w:ascii="" w:hAnsi="" w:cs="" w:eastAsia=""/>
          <w:b w:val="false"/>
          <w:i w:val="true"/>
          <w:strike w:val="false"/>
          <w:color w:val="000000"/>
          <w:sz w:val="20"/>
          <w:u w:val="none"/>
        </w:rPr>
        <w:t xml:space="preserve">国際ICT利用研究学会 第10回定期研究会,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小学校プログラミング教育における異校種間リモートペアプログラミングを取り入れた試行的授業実践に関する報告, </w:t>
      </w:r>
      <w:r>
        <w:rPr>
          <w:rFonts w:ascii="" w:hAnsi="" w:cs="" w:eastAsia=""/>
          <w:b w:val="false"/>
          <w:i w:val="true"/>
          <w:strike w:val="false"/>
          <w:color w:val="000000"/>
          <w:sz w:val="20"/>
          <w:u w:val="none"/>
        </w:rPr>
        <w:t xml:space="preserve">日本産業技術教育学会 2021年度技術分科会,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問題変形作問に着目したイノベーションの基礎力および個人内創造性を育成する方法の提案,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斎藤 享子,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シンガポールの大学とのPBL型国際共修ー地元企業と連携したオンラインによるグローバル教育実践,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42-43,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清藤 隆春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オンライン留学参加学生のグローバル·コンピテンシーの傾向分析ーBEVIを用いた測定結果に基づいて,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52-53, 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No.-011, -011, </w:t>
      </w:r>
      <w:r>
        <w:rPr>
          <w:rFonts w:ascii="" w:hAnsi="" w:cs="" w:eastAsia=""/>
          <w:b w:val="false"/>
          <w:i w:val="false"/>
          <w:strike w:val="false"/>
          <w:color w:val="000000"/>
          <w:sz w:val="20"/>
          <w:u w:val="none"/>
        </w:rPr>
        <w:t>57-61, 2022年1月.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No.-39, -39, </w:t>
      </w:r>
      <w:r>
        <w:rPr>
          <w:rFonts w:ascii="" w:hAnsi="" w:cs="" w:eastAsia=""/>
          <w:b w:val="false"/>
          <w:i w:val="false"/>
          <w:strike w:val="false"/>
          <w:color w:val="000000"/>
          <w:sz w:val="20"/>
          <w:u w:val="none"/>
        </w:rPr>
        <w:t>55-58, 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大学生のガチャ課金動機とゲーム利用動機の関連性に関する探索的検討, </w:t>
      </w:r>
      <w:r>
        <w:rPr>
          <w:rFonts w:ascii="" w:hAnsi="" w:cs="" w:eastAsia=""/>
          <w:b w:val="false"/>
          <w:i w:val="true"/>
          <w:strike w:val="false"/>
          <w:color w:val="000000"/>
          <w:sz w:val="20"/>
          <w:u w:val="none"/>
        </w:rPr>
        <w:t xml:space="preserve">ゲーム学会「ゲームと教育」研究部会第15回研究会,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大学生のゲームリテラシーとゲームの利用動機との関連性, </w:t>
      </w:r>
      <w:r>
        <w:rPr>
          <w:rFonts w:ascii="" w:hAnsi="" w:cs="" w:eastAsia=""/>
          <w:b w:val="false"/>
          <w:i w:val="true"/>
          <w:strike w:val="false"/>
          <w:color w:val="000000"/>
          <w:sz w:val="20"/>
          <w:u w:val="none"/>
        </w:rPr>
        <w:t xml:space="preserve">日本デジタルゲーム学会 第12回年次大会 (査読付き特選トラック),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11-14, 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ゲームプレイ時間別に見た大学生のゲーム利用方法と幸福感の関連性, </w:t>
      </w:r>
      <w:r>
        <w:rPr>
          <w:rFonts w:ascii="" w:hAnsi="" w:cs="" w:eastAsia=""/>
          <w:b w:val="false"/>
          <w:i w:val="true"/>
          <w:strike w:val="false"/>
          <w:color w:val="000000"/>
          <w:sz w:val="20"/>
          <w:u w:val="none"/>
        </w:rPr>
        <w:t xml:space="preserve">ゲーム学会第20回全国大会講演発表予稿集,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大学生のガチャ課金動機とゲーム行動および幸福感との関連性, </w:t>
      </w:r>
      <w:r>
        <w:rPr>
          <w:rFonts w:ascii="" w:hAnsi="" w:cs="" w:eastAsia=""/>
          <w:b w:val="false"/>
          <w:i w:val="true"/>
          <w:strike w:val="false"/>
          <w:color w:val="000000"/>
          <w:sz w:val="20"/>
          <w:u w:val="none"/>
        </w:rPr>
        <w:t xml:space="preserve">ゲーム学会第20回全国大会,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Thoe Khar Ng,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Talib Abdul Corrienna, Nomura Tairo, Teik Chew Ee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Rajendra : </w:t>
      </w:r>
      <w:r>
        <w:rPr>
          <w:rFonts w:ascii="" w:hAnsi="" w:cs="" w:eastAsia=""/>
          <w:b w:val="false"/>
          <w:i w:val="false"/>
          <w:strike w:val="false"/>
          <w:color w:val="000000"/>
          <w:sz w:val="20"/>
          <w:u w:val="none"/>
        </w:rPr>
        <w:t>(Chapter 21) Conserving environment using resources wisely with reduction of waste and pollution: exemplary initiatives for Education 4.0, Institute of Engineering and Technology (IET), Aug. 2022.</w:t>
      </w:r>
    </w:p>
    <w:p>
      <w:pPr>
        <w:numPr>
          <w:numId w:val="10"/>
        </w:numPr>
        <w:autoSpaceDE w:val="off"/>
        <w:autoSpaceDN w:val="off"/>
        <w:spacing w:line="-240" w:lineRule="auto"/>
        <w:ind w:left="30"/>
      </w:pPr>
      <w:r>
        <w:rPr>
          <w:rFonts w:ascii="" w:hAnsi="" w:cs="" w:eastAsia=""/>
          <w:b w:val="true"/>
          <w:i w:val="false"/>
          <w:strike w:val="false"/>
          <w:color w:val="000000"/>
          <w:sz w:val="20"/>
          <w:u w:val="none"/>
        </w:rPr>
        <w:t>Peter Chew, Haydar Akca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Game based learning in education 4.0, PCET VENTURES, Feb. 2023.</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萩倉 丈, 佐々木 雄司, 末吉 克行, 森山 潤 : </w:t>
      </w:r>
      <w:r>
        <w:rPr>
          <w:rFonts w:ascii="" w:hAnsi="" w:cs="" w:eastAsia=""/>
          <w:b w:val="false"/>
          <w:i w:val="false"/>
          <w:strike w:val="false"/>
          <w:color w:val="000000"/>
          <w:sz w:val="20"/>
          <w:u w:val="none"/>
        </w:rPr>
        <w:t xml:space="preserve">ネットワークを利用した双方向性のあるコンテンツのプログラミングの実践を支援するブロック型HTML+JavaScript作成環境システムの開発, </w:t>
      </w:r>
      <w:r>
        <w:rPr>
          <w:rFonts w:ascii="" w:hAnsi="" w:cs="" w:eastAsia=""/>
          <w:b w:val="false"/>
          <w:i w:val="true"/>
          <w:strike w:val="false"/>
          <w:color w:val="000000"/>
          <w:sz w:val="20"/>
          <w:u w:val="none"/>
        </w:rPr>
        <w:t xml:space="preserve">日本産業技術教育学会論文誌, </w:t>
      </w:r>
      <w:r>
        <w:rPr>
          <w:rFonts w:ascii="" w:hAnsi="" w:cs="" w:eastAsia=""/>
          <w:b w:val="false"/>
          <w:i w:val="false"/>
          <w:strike w:val="false"/>
          <w:color w:val="000000"/>
          <w:sz w:val="20"/>
          <w:u w:val="none"/>
        </w:rPr>
        <w:t>inpress,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Pythonプログラミング用学習サイトのシステム設計・開発, </w:t>
      </w:r>
      <w:r>
        <w:rPr>
          <w:rFonts w:ascii="" w:hAnsi="" w:cs="" w:eastAsia=""/>
          <w:b w:val="false"/>
          <w:i w:val="true"/>
          <w:strike w:val="false"/>
          <w:color w:val="000000"/>
          <w:sz w:val="20"/>
          <w:u w:val="none"/>
        </w:rPr>
        <w:t xml:space="preserve">国際ICT利用研究学会論文誌,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Nhien Thi Nguyen, Binh Thanh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Students' Perceived Well-Being and Online Preference: Evidence from Two Universities in Vietnam during COVID-19,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12129, 2022.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デジタルゲームが有する創造性尺度の開発と信頼性・妥当性の検討,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森山 潤 : </w:t>
      </w:r>
      <w:r>
        <w:rPr>
          <w:rFonts w:ascii="" w:hAnsi="" w:cs="" w:eastAsia=""/>
          <w:b w:val="false"/>
          <w:i w:val="false"/>
          <w:strike w:val="false"/>
          <w:color w:val="000000"/>
          <w:sz w:val="20"/>
          <w:u w:val="none"/>
        </w:rPr>
        <w:t xml:space="preserve">若者のデジタルゲームに対するイメージ尺度の開発と信頼性・妥当性の検討,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61-65,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Khan Ahmed Younus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2022: Official Conference Proceedings, </w:t>
      </w:r>
      <w:r>
        <w:rPr>
          <w:rFonts w:ascii="" w:hAnsi="" w:cs="" w:eastAsia=""/>
          <w:b w:val="false"/>
          <w:i w:val="false"/>
          <w:strike w:val="false"/>
          <w:color w:val="000000"/>
          <w:sz w:val="20"/>
          <w:u w:val="none"/>
        </w:rPr>
        <w:t>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2022 Official Conference Proceedings, </w:t>
      </w:r>
      <w:r>
        <w:rPr>
          <w:rFonts w:ascii="" w:hAnsi="" w:cs="" w:eastAsia=""/>
          <w:b w:val="false"/>
          <w:i w:val="false"/>
          <w:strike w:val="false"/>
          <w:color w:val="000000"/>
          <w:sz w:val="20"/>
          <w:u w:val="none"/>
        </w:rPr>
        <w:t>135-144,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11-25,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発表抄録集, </w:t>
      </w:r>
      <w:r>
        <w:rPr>
          <w:rFonts w:ascii="" w:hAnsi="" w:cs="" w:eastAsia=""/>
          <w:b w:val="false"/>
          <w:i w:val="false"/>
          <w:strike w:val="false"/>
          <w:color w:val="000000"/>
          <w:sz w:val="20"/>
          <w:u w:val="none"/>
        </w:rPr>
        <w:t>32-33,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2022 Official Conference Proceedings, </w:t>
      </w:r>
      <w:r>
        <w:rPr>
          <w:rFonts w:ascii="" w:hAnsi="" w:cs="" w:eastAsia=""/>
          <w:b w:val="false"/>
          <w:i w:val="false"/>
          <w:strike w:val="false"/>
          <w:color w:val="000000"/>
          <w:sz w:val="20"/>
          <w:u w:val="none"/>
        </w:rPr>
        <w:t>601-613, 2023.</w:t>
      </w:r>
    </w:p>
    <w:p>
      <w:pPr>
        <w:numPr>
          <w:numId w:val="10"/>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マリノヴァ カーテャ, ヴァシレヴァ マグダレナ, ミネヴァ ミリッツァ : </w:t>
      </w:r>
      <w:r>
        <w:rPr>
          <w:rFonts w:ascii="" w:hAnsi="" w:cs="" w:eastAsia=""/>
          <w:b w:val="false"/>
          <w:i w:val="false"/>
          <w:strike w:val="false"/>
          <w:color w:val="000000"/>
          <w:sz w:val="20"/>
          <w:u w:val="none"/>
        </w:rPr>
        <w:t xml:space="preserve">日本とブルガリアの学術交流の可能性を探る,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1-11,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Huy Quang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Revisiting the Approaches for Exploring Students Drive in Japanese Studies,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19-24,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12-18,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2023 Official Conference Proceedings, </w:t>
      </w:r>
      <w:r>
        <w:rPr>
          <w:rFonts w:ascii="" w:hAnsi="" w:cs="" w:eastAsia=""/>
          <w:b w:val="false"/>
          <w:i w:val="false"/>
          <w:strike w:val="false"/>
          <w:color w:val="000000"/>
          <w:sz w:val="20"/>
          <w:u w:val="none"/>
        </w:rPr>
        <w:t>241-247,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Linh Kieu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Ahmed Younus Khan : </w:t>
      </w:r>
      <w:r>
        <w:rPr>
          <w:rFonts w:ascii="" w:hAnsi="" w:cs="" w:eastAsia=""/>
          <w:b w:val="false"/>
          <w:i w:val="false"/>
          <w:strike w:val="false"/>
          <w:color w:val="000000"/>
          <w:sz w:val="20"/>
          <w:u w:val="none"/>
        </w:rPr>
        <w:t xml:space="preserve">Health Impact Perceived by University Students at Three Sites in Asia: Two Years into the Pandemic, </w:t>
      </w:r>
      <w:r>
        <w:rPr>
          <w:rFonts w:ascii="" w:hAnsi="" w:cs="" w:eastAsia=""/>
          <w:b w:val="false"/>
          <w:i w:val="true"/>
          <w:strike w:val="false"/>
          <w:color w:val="000000"/>
          <w:sz w:val="20"/>
          <w:u w:val="none"/>
        </w:rPr>
        <w:t xml:space="preserve">The Asian Conference on Asian Studies (ACAS2022),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International Conference Languages, Cultures, Communication, </w:t>
      </w:r>
      <w:r>
        <w:rPr>
          <w:rFonts w:ascii="" w:hAnsi="" w:cs="" w:eastAsia=""/>
          <w:b w:val="false"/>
          <w:i w:val="false"/>
          <w:strike w:val="false"/>
          <w:color w:val="000000"/>
          <w:sz w:val="20"/>
          <w:u w:val="none"/>
        </w:rPr>
        <w:t>Veliko Tarnovo (Bulgaria), 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of the Relationship between Computational Thinking and Creative Attitudes among University Students, </w:t>
      </w:r>
      <w:r>
        <w:rPr>
          <w:rFonts w:ascii="" w:hAnsi="" w:cs="" w:eastAsia=""/>
          <w:b w:val="false"/>
          <w:i w:val="true"/>
          <w:strike w:val="false"/>
          <w:color w:val="000000"/>
          <w:sz w:val="20"/>
          <w:u w:val="none"/>
        </w:rPr>
        <w:t xml:space="preserve">The 6th APSCE International Conference on Computational Thinking and STEM Education 2022 (CTE-STEM 2022), </w:t>
      </w:r>
      <w:r>
        <w:rPr>
          <w:rFonts w:ascii="" w:hAnsi="" w:cs="" w:eastAsia=""/>
          <w:b w:val="false"/>
          <w:i w:val="false"/>
          <w:strike w:val="false"/>
          <w:color w:val="000000"/>
          <w:sz w:val="20"/>
          <w:u w:val="none"/>
        </w:rPr>
        <w:t>Delft, the Netherlands, 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Katya Marinova : </w:t>
      </w:r>
      <w:r>
        <w:rPr>
          <w:rFonts w:ascii="" w:hAnsi="" w:cs="" w:eastAsia=""/>
          <w:b w:val="false"/>
          <w:i w:val="false"/>
          <w:strike w:val="false"/>
          <w:color w:val="000000"/>
          <w:sz w:val="20"/>
          <w:u w:val="none"/>
        </w:rPr>
        <w:t xml:space="preserve">Students Experience Two Years Into the Pandemic at a Bulgarian University, </w:t>
      </w:r>
      <w:r>
        <w:rPr>
          <w:rFonts w:ascii="" w:hAnsi="" w:cs="" w:eastAsia=""/>
          <w:b w:val="false"/>
          <w:i w:val="true"/>
          <w:strike w:val="false"/>
          <w:color w:val="000000"/>
          <w:sz w:val="20"/>
          <w:u w:val="none"/>
        </w:rPr>
        <w:t xml:space="preserve">The Paris Conference on Education (PCE2022),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Jun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 Study on the Relationship between Motivation for Gaming and Creativity in Students who Major in Video Games Development or Design, </w:t>
      </w:r>
      <w:r>
        <w:rPr>
          <w:rFonts w:ascii="" w:hAnsi="" w:cs="" w:eastAsia=""/>
          <w:b w:val="false"/>
          <w:i w:val="true"/>
          <w:strike w:val="false"/>
          <w:color w:val="000000"/>
          <w:sz w:val="20"/>
          <w:u w:val="none"/>
        </w:rPr>
        <w:t xml:space="preserve">The 14th Digital Games Research Association Conference (DiGRA2022) :Track of Accepted for DiGRA 2020 Tampere, </w:t>
      </w:r>
      <w:r>
        <w:rPr>
          <w:rFonts w:ascii="" w:hAnsi="" w:cs="" w:eastAsia=""/>
          <w:b w:val="false"/>
          <w:i w:val="false"/>
          <w:strike w:val="false"/>
          <w:color w:val="000000"/>
          <w:sz w:val="20"/>
          <w:u w:val="none"/>
        </w:rPr>
        <w:t>Krakow, Poland, Jul.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none"/>
        </w:rPr>
        <w:t xml:space="preserve">13th International Conference on Education, Research and Development, </w:t>
      </w:r>
      <w:r>
        <w:rPr>
          <w:rFonts w:ascii="" w:hAnsi="" w:cs="" w:eastAsia=""/>
          <w:b w:val="false"/>
          <w:i w:val="false"/>
          <w:strike w:val="false"/>
          <w:color w:val="000000"/>
          <w:sz w:val="20"/>
          <w:u w:val="none"/>
        </w:rPr>
        <w:t>Burgas (Bulgaria), Aug.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Govindaraj a/l Mahandran, Miyadera Ryohei, Ng Thoe Khar, Yunianto Wahid, Ng Hang Jing, Chew Peter, Retnowati Endah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Choo Lean Poh : </w:t>
      </w:r>
      <w:r>
        <w:rPr>
          <w:rFonts w:ascii="" w:hAnsi="" w:cs="" w:eastAsia=""/>
          <w:b w:val="false"/>
          <w:i w:val="false"/>
          <w:strike w:val="false"/>
          <w:color w:val="000000"/>
          <w:sz w:val="20"/>
          <w:u w:val="none"/>
        </w:rPr>
        <w:t xml:space="preserve">Case Examplars in Digitally Transformed Mathematics with Suggested Research,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Developing Programming Education Using Mathematical Puzzles and Games to Enhance Students Creative Attitudes, </w:t>
      </w:r>
      <w:r>
        <w:rPr>
          <w:rFonts w:ascii="" w:hAnsi="" w:cs="" w:eastAsia=""/>
          <w:b w:val="false"/>
          <w:i w:val="true"/>
          <w:strike w:val="false"/>
          <w:color w:val="000000"/>
          <w:sz w:val="20"/>
          <w:u w:val="none"/>
        </w:rPr>
        <w:t xml:space="preserve">7th International Conference on Research Innovations iCRI-2022 (Penang, Malaysia), </w:t>
      </w:r>
      <w:r>
        <w:rPr>
          <w:rFonts w:ascii="" w:hAnsi="" w:cs="" w:eastAsia=""/>
          <w:b w:val="false"/>
          <w:i w:val="false"/>
          <w:strike w:val="false"/>
          <w:color w:val="000000"/>
          <w:sz w:val="20"/>
          <w:u w:val="none"/>
        </w:rPr>
        <w:t>Penang, Malaysia, 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a Mahandran, Govindaraj l, Miyadera Ryohei, Thoe Khar Ng, Retnowati Endah, Hang Jing Ng, Lean Poh Choo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Case Examplers in Digitally Transformed Mathematics with Suggested Research,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Vol.2954,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020007, Penang, Malaysia, 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Rajendra Kumar, Aman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Cellular and Ad Hoc Relay System A Performance Analysis, </w:t>
      </w:r>
      <w:r>
        <w:rPr>
          <w:rFonts w:ascii="" w:hAnsi="" w:cs="" w:eastAsia=""/>
          <w:b w:val="false"/>
          <w:i w:val="true"/>
          <w:strike w:val="false"/>
          <w:color w:val="000000"/>
          <w:sz w:val="20"/>
          <w:u w:val="none"/>
        </w:rPr>
        <w:t xml:space="preserve">7th SRD International Conference on Research Innovations (iCRI-2022), Track 2 : Trends in Science and Technology (Scheduled to be published in American Institute of Physics (AIP) proceedings), </w:t>
      </w:r>
      <w:r>
        <w:rPr>
          <w:rFonts w:ascii="" w:hAnsi="" w:cs="" w:eastAsia=""/>
          <w:b w:val="true"/>
          <w:i w:val="false"/>
          <w:strike w:val="false"/>
          <w:color w:val="000000"/>
          <w:sz w:val="20"/>
          <w:u w:val="none"/>
        </w:rPr>
        <w:t xml:space="preserve">Vol.2954,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020015, Penang, Malaysia, 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Verifying Knowledge about Japanese Culture of Foreign Students in class: A Case Study, </w:t>
      </w:r>
      <w:r>
        <w:rPr>
          <w:rFonts w:ascii="" w:hAnsi="" w:cs="" w:eastAsia=""/>
          <w:b w:val="false"/>
          <w:i w:val="true"/>
          <w:strike w:val="false"/>
          <w:color w:val="000000"/>
          <w:sz w:val="20"/>
          <w:u w:val="none"/>
        </w:rPr>
        <w:t xml:space="preserve">International Conference Cultures and Religions in the Balkans, the Mediterranean and the East, </w:t>
      </w:r>
      <w:r>
        <w:rPr>
          <w:rFonts w:ascii="" w:hAnsi="" w:cs="" w:eastAsia=""/>
          <w:b w:val="false"/>
          <w:i w:val="false"/>
          <w:strike w:val="false"/>
          <w:color w:val="000000"/>
          <w:sz w:val="20"/>
          <w:u w:val="none"/>
        </w:rPr>
        <w:t>Veliko Tarnovo (Bulgaria), 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Vision and Preference of International Students Enrolled in a Japanese Language School Post-pandemic, </w:t>
      </w:r>
      <w:r>
        <w:rPr>
          <w:rFonts w:ascii="" w:hAnsi="" w:cs="" w:eastAsia=""/>
          <w:b w:val="false"/>
          <w:i w:val="true"/>
          <w:strike w:val="false"/>
          <w:color w:val="000000"/>
          <w:sz w:val="20"/>
          <w:u w:val="none"/>
        </w:rPr>
        <w:t xml:space="preserve">The Asian Conference on Education (ACE2022),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of a small-c creativity cultivation method with modified problem-posing for use in computer studies education,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Tomoya Oka,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Aya Motozawa,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Fujihara : </w:t>
      </w:r>
      <w:r>
        <w:rPr>
          <w:rFonts w:ascii="" w:hAnsi="" w:cs="" w:eastAsia=""/>
          <w:b w:val="false"/>
          <w:i w:val="false"/>
          <w:strike w:val="false"/>
          <w:color w:val="000000"/>
          <w:sz w:val="20"/>
          <w:u w:val="none"/>
        </w:rPr>
        <w:t xml:space="preserve">Fostering Basic AI Literary through AI Developing Experience in a Japanese Elementary School,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Aya Motozawa,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that Promote and Hinder AI Use in Japanese Classrooms, </w:t>
      </w:r>
      <w:r>
        <w:rPr>
          <w:rFonts w:ascii="" w:hAnsi="" w:cs="" w:eastAsia=""/>
          <w:b w:val="false"/>
          <w:i w:val="true"/>
          <w:strike w:val="false"/>
          <w:color w:val="000000"/>
          <w:sz w:val="20"/>
          <w:u w:val="none"/>
        </w:rPr>
        <w:t xml:space="preserve">11th DATTArc-ICTE-TENZ-ITEEA 2022, </w:t>
      </w:r>
      <w:r>
        <w:rPr>
          <w:rFonts w:ascii="" w:hAnsi="" w:cs="" w:eastAsia=""/>
          <w:b w:val="false"/>
          <w:i w:val="false"/>
          <w:strike w:val="false"/>
          <w:color w:val="000000"/>
          <w:sz w:val="20"/>
          <w:u w:val="none"/>
        </w:rPr>
        <w:t>Gold Coast, Australia, 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Understanding the Problem Structure Using Modified Problem-Posing in Mathematics Classrooms, </w:t>
      </w:r>
      <w:r>
        <w:rPr>
          <w:rFonts w:ascii="" w:hAnsi="" w:cs="" w:eastAsia=""/>
          <w:b w:val="false"/>
          <w:i w:val="true"/>
          <w:strike w:val="false"/>
          <w:color w:val="000000"/>
          <w:sz w:val="20"/>
          <w:u w:val="none"/>
        </w:rPr>
        <w:t xml:space="preserve">The 27th Asian Technology Conference in Mathematics (ATCM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Pre-Test for Assessing Familiarity with Japanese Culture of Foreign Students during Japanese Communication Class, </w:t>
      </w:r>
      <w:r>
        <w:rPr>
          <w:rFonts w:ascii="" w:hAnsi="" w:cs="" w:eastAsia=""/>
          <w:b w:val="false"/>
          <w:i w:val="true"/>
          <w:strike w:val="false"/>
          <w:color w:val="000000"/>
          <w:sz w:val="20"/>
          <w:u w:val="none"/>
        </w:rPr>
        <w:t xml:space="preserve">The IAFOR International Conference on Education in Hawaii (IICE2023),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昌克,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技術イノベーションに着目した教員養成課程におけるプログラミング教育の授業実践, </w:t>
      </w:r>
      <w:r>
        <w:rPr>
          <w:rFonts w:ascii="" w:hAnsi="" w:cs="" w:eastAsia=""/>
          <w:b w:val="false"/>
          <w:i w:val="true"/>
          <w:strike w:val="false"/>
          <w:color w:val="000000"/>
          <w:sz w:val="20"/>
          <w:u w:val="none"/>
        </w:rPr>
        <w:t xml:space="preserve">日本産業技術教育学会 第65回全国大会,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大学生のゲームプレイ時間別に見たゲームの利用方法と幸福感の関連性についての構造的把握, </w:t>
      </w:r>
      <w:r>
        <w:rPr>
          <w:rFonts w:ascii="" w:hAnsi="" w:cs="" w:eastAsia=""/>
          <w:b w:val="false"/>
          <w:i w:val="true"/>
          <w:strike w:val="false"/>
          <w:color w:val="000000"/>
          <w:sz w:val="20"/>
          <w:u w:val="none"/>
        </w:rPr>
        <w:t xml:space="preserve">日本デジタルゲーム学会 2022年夏季研究発表大会,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大学生のゲーム利用動機とガチャ課金動機の関連性に関する検討,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貴裕,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高見 友幸 : </w:t>
      </w:r>
      <w:r>
        <w:rPr>
          <w:rFonts w:ascii="" w:hAnsi="" w:cs="" w:eastAsia=""/>
          <w:b w:val="false"/>
          <w:i w:val="false"/>
          <w:strike w:val="false"/>
          <w:color w:val="000000"/>
          <w:sz w:val="20"/>
          <w:u w:val="none"/>
        </w:rPr>
        <w:t xml:space="preserve">Python競技プログラミングサイトの開発 ∼レーシングゲーム方式の導入∼,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敏浩, 高見 友幸,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ファンタジー世界における魔法現象を対象とする教育実践の設計, </w:t>
      </w:r>
      <w:r>
        <w:rPr>
          <w:rFonts w:ascii="" w:hAnsi="" w:cs="" w:eastAsia=""/>
          <w:b w:val="false"/>
          <w:i w:val="true"/>
          <w:strike w:val="false"/>
          <w:color w:val="000000"/>
          <w:sz w:val="20"/>
          <w:u w:val="none"/>
        </w:rPr>
        <w:t xml:space="preserve">ゲーム学会第20回合同研究会,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Jokes for Illustrating Intercultural Differences in a Language Class: A Case Report, </w:t>
      </w:r>
      <w:r>
        <w:rPr>
          <w:rFonts w:ascii="" w:hAnsi="" w:cs="" w:eastAsia=""/>
          <w:b w:val="false"/>
          <w:i w:val="true"/>
          <w:strike w:val="false"/>
          <w:color w:val="000000"/>
          <w:sz w:val="20"/>
          <w:u w:val="none"/>
        </w:rPr>
        <w:t xml:space="preserve">SIETAR Japan 37th Annual Conference 2022,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美香, 川﨑 裕美,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植田 陽子 : </w:t>
      </w:r>
      <w:r>
        <w:rPr>
          <w:rFonts w:ascii="" w:hAnsi="" w:cs="" w:eastAsia=""/>
          <w:b w:val="false"/>
          <w:i w:val="false"/>
          <w:strike w:val="false"/>
          <w:color w:val="000000"/>
          <w:sz w:val="20"/>
          <w:u w:val="none"/>
        </w:rPr>
        <w:t xml:space="preserve">地域の学校に勤務する看護師のケアに関する知識と実践力, </w:t>
      </w:r>
      <w:r>
        <w:rPr>
          <w:rFonts w:ascii="" w:hAnsi="" w:cs="" w:eastAsia=""/>
          <w:b w:val="false"/>
          <w:i w:val="true"/>
          <w:strike w:val="false"/>
          <w:color w:val="000000"/>
          <w:sz w:val="20"/>
          <w:u w:val="none"/>
        </w:rPr>
        <w:t xml:space="preserve">第42回日本看護科学学会学術集会,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Students Interest to the Concept of Global Health as a Part of the Medical English Education,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小学校プログラミング教育における異校種間リモートペアプログラミングを取り入れた授業実践の改善に関する報告, </w:t>
      </w:r>
      <w:r>
        <w:rPr>
          <w:rFonts w:ascii="" w:hAnsi="" w:cs="" w:eastAsia=""/>
          <w:b w:val="false"/>
          <w:i w:val="true"/>
          <w:strike w:val="false"/>
          <w:color w:val="000000"/>
          <w:sz w:val="20"/>
          <w:u w:val="none"/>
        </w:rPr>
        <w:t xml:space="preserve">日本産業技術教育学会 近畿支部 第39回研究発表会,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Step towards Assessing Japanese Culture Proficiency of International Students in-class,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香乃, 関本 愛華, 鈴木 菜々美, 藤川 愛叶,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鳥人間プロジェクトでのワークショップを経た活動内容の変化,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36-37,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亀井 克一郎,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前田 隼輝, 博多 温輝, 岡崎 優太 : </w:t>
      </w:r>
      <w:r>
        <w:rPr>
          <w:rFonts w:ascii="" w:hAnsi="" w:cs="" w:eastAsia=""/>
          <w:b w:val="false"/>
          <w:i w:val="false"/>
          <w:strike w:val="false"/>
          <w:color w:val="000000"/>
          <w:sz w:val="20"/>
          <w:u w:val="none"/>
        </w:rPr>
        <w:t xml:space="preserve">COVID-19 の影響下での学生のイノベーションプラザにおける 機器ライセンス取得状況の変化と今後の取り組み,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52-53,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ガチャ課金動機とゲーム利用方法から見たゲームの適切な利用に関する基礎的検討, </w:t>
      </w:r>
      <w:r>
        <w:rPr>
          <w:rFonts w:ascii="" w:hAnsi="" w:cs="" w:eastAsia=""/>
          <w:b w:val="false"/>
          <w:i w:val="true"/>
          <w:strike w:val="false"/>
          <w:color w:val="000000"/>
          <w:sz w:val="20"/>
          <w:u w:val="none"/>
        </w:rPr>
        <w:t xml:space="preserve">第18回大学教育カンファレンス in 徳島,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Katya Marinova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Van Hong Nghiem : </w:t>
      </w:r>
      <w:r>
        <w:rPr>
          <w:rFonts w:ascii="" w:hAnsi="" w:cs="" w:eastAsia=""/>
          <w:b w:val="false"/>
          <w:i w:val="false"/>
          <w:strike w:val="false"/>
          <w:color w:val="000000"/>
          <w:sz w:val="20"/>
          <w:u w:val="none"/>
        </w:rPr>
        <w:t xml:space="preserve">Exploring Perceived Speaking Skills, Motives, and Communication Needs of Undergraduate Students Studying Japanese Language, </w:t>
      </w:r>
      <w:r>
        <w:rPr>
          <w:rFonts w:ascii="" w:hAnsi="" w:cs="" w:eastAsia=""/>
          <w:b w:val="false"/>
          <w:i w:val="true"/>
          <w:strike w:val="false"/>
          <w:color w:val="000000"/>
          <w:sz w:val="20"/>
          <w:u w:val="single"/>
        </w:rPr>
        <w:t>Education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Yoko Abe, Yoshie Motoki,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Menstrual Abnormalities in Female International Students in Japan: Changes during Pre-Arrival, Difficult, and Current Periods, </w:t>
      </w:r>
      <w:r>
        <w:rPr>
          <w:rFonts w:ascii="" w:hAnsi="" w:cs="" w:eastAsia=""/>
          <w:b w:val="false"/>
          <w:i w:val="true"/>
          <w:strike w:val="false"/>
          <w:color w:val="000000"/>
          <w:sz w:val="20"/>
          <w:u w:val="single"/>
        </w:rPr>
        <w:t>European Journal of Investigation in Health, Psychology and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1362-1377,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in Menstrual and Menstrual-Related Symptoms among Japanese Female University Students: A Prospective Cohort Study from Three Months to Nine Months after Admission,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Anecdotes: A Potential Tool for Teaching Cross-Cultural Issues, </w:t>
      </w:r>
      <w:r>
        <w:rPr>
          <w:rFonts w:ascii="" w:hAnsi="" w:cs="" w:eastAsia=""/>
          <w:b w:val="false"/>
          <w:i w:val="true"/>
          <w:strike w:val="false"/>
          <w:color w:val="000000"/>
          <w:sz w:val="20"/>
          <w:u w:val="none"/>
        </w:rPr>
        <w:t xml:space="preserve">Studia Philologica,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152-163, 2023.</w:t>
      </w:r>
    </w:p>
    <w:p>
      <w:pPr>
        <w:numPr>
          <w:numId w:val="11"/>
        </w:numPr>
        <w:autoSpaceDE w:val="off"/>
        <w:autoSpaceDN w:val="off"/>
        <w:spacing w:line="-240" w:lineRule="auto"/>
        <w:ind w:left="30"/>
      </w:pPr>
      <w:r>
        <w:rPr>
          <w:rFonts w:ascii="" w:hAnsi="" w:cs="" w:eastAsia=""/>
          <w:b w:val="true"/>
          <w:i w:val="false"/>
          <w:strike w:val="false"/>
          <w:color w:val="000000"/>
          <w:sz w:val="20"/>
          <w:u w:val="none"/>
        </w:rPr>
        <w:t>Nguyen Thi-Nhien, Tran Thi-Binh-Nguyen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diversity of black soldier flies in Vietnam based on DNA COI sequence, </w:t>
      </w:r>
      <w:r>
        <w:rPr>
          <w:rFonts w:ascii="" w:hAnsi="" w:cs="" w:eastAsia=""/>
          <w:b w:val="false"/>
          <w:i w:val="true"/>
          <w:strike w:val="false"/>
          <w:color w:val="000000"/>
          <w:sz w:val="20"/>
          <w:u w:val="single"/>
        </w:rPr>
        <w:t>Biodiversitas : Journal of Biological Diversity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6727-6732,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Thanh Binh, Phan Ngoc Quang, Nguyen Trung Kien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Menstruation-Related Symptoms and Associated Factors among Female University Students in Vietnam, </w:t>
      </w:r>
      <w:r>
        <w:rPr>
          <w:rFonts w:ascii="" w:hAnsi="" w:cs="" w:eastAsia=""/>
          <w:b w:val="false"/>
          <w:i w:val="true"/>
          <w:strike w:val="false"/>
          <w:color w:val="000000"/>
          <w:sz w:val="20"/>
          <w:u w:val="single"/>
        </w:rPr>
        <w:t>Youth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344-356,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Asian Conference on Arts &amp; Humanities 2023 Official Conference Proceedings,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The Asian Political and International Studies Association Annual Congress 2023 Official Conference Proceedings, </w:t>
      </w:r>
      <w:r>
        <w:rPr>
          <w:rFonts w:ascii="" w:hAnsi="" w:cs="" w:eastAsia=""/>
          <w:b w:val="false"/>
          <w:i w:val="false"/>
          <w:strike w:val="false"/>
          <w:color w:val="000000"/>
          <w:sz w:val="20"/>
          <w:u w:val="none"/>
        </w:rPr>
        <w:t>95-104,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2023: Official Conference Proceedings, </w:t>
      </w:r>
      <w:r>
        <w:rPr>
          <w:rFonts w:ascii="" w:hAnsi="" w:cs="" w:eastAsia=""/>
          <w:b w:val="false"/>
          <w:i w:val="false"/>
          <w:strike w:val="false"/>
          <w:color w:val="000000"/>
          <w:sz w:val="20"/>
          <w:u w:val="none"/>
        </w:rPr>
        <w:t>215-223,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第4回国際シンポジウム「日本語教育と日本研究∼世界の潮流とベトナムの実践」, </w:t>
      </w:r>
      <w:r>
        <w:rPr>
          <w:rFonts w:ascii="" w:hAnsi="" w:cs="" w:eastAsia=""/>
          <w:b w:val="false"/>
          <w:i w:val="false"/>
          <w:strike w:val="false"/>
          <w:color w:val="000000"/>
          <w:sz w:val="20"/>
          <w:u w:val="none"/>
        </w:rPr>
        <w:t>229-237,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2023 Official Conference Proceedings, </w:t>
      </w:r>
      <w:r>
        <w:rPr>
          <w:rFonts w:ascii="" w:hAnsi="" w:cs="" w:eastAsia=""/>
          <w:b w:val="false"/>
          <w:i w:val="false"/>
          <w:strike w:val="false"/>
          <w:color w:val="000000"/>
          <w:sz w:val="20"/>
          <w:u w:val="none"/>
        </w:rPr>
        <w:t>545-555,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第19回大学教育カンファレンスin徳島発表抄録集, </w:t>
      </w:r>
      <w:r>
        <w:rPr>
          <w:rFonts w:ascii="" w:hAnsi="" w:cs="" w:eastAsia=""/>
          <w:b w:val="false"/>
          <w:i w:val="false"/>
          <w:strike w:val="false"/>
          <w:color w:val="000000"/>
          <w:sz w:val="20"/>
          <w:u w:val="none"/>
        </w:rPr>
        <w:t>22-23,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Asian Conference on Education 2023 Official Conference Proceedings,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1065-1073, 2024.</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Quang Ngoc Phan,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Ngoc Bao Dang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2024 Official Conference Proceedings,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621-630, 2024.</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9-15,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 Odori: The Popularity of a Japanese Traditional Dance Festival, </w:t>
      </w:r>
      <w:r>
        <w:rPr>
          <w:rFonts w:ascii="" w:hAnsi="" w:cs="" w:eastAsia=""/>
          <w:b w:val="false"/>
          <w:i w:val="true"/>
          <w:strike w:val="false"/>
          <w:color w:val="000000"/>
          <w:sz w:val="20"/>
          <w:u w:val="none"/>
        </w:rPr>
        <w:t xml:space="preserve">Societas Classica,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218-226, 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Do Linh Kieu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Ngoc Bao : </w:t>
      </w:r>
      <w:r>
        <w:rPr>
          <w:rFonts w:ascii="" w:hAnsi="" w:cs="" w:eastAsia=""/>
          <w:b w:val="false"/>
          <w:i w:val="false"/>
          <w:strike w:val="false"/>
          <w:color w:val="000000"/>
          <w:sz w:val="20"/>
          <w:u w:val="none"/>
        </w:rPr>
        <w:t xml:space="preserve">Students Views of Art Education as Their Future Career, </w:t>
      </w:r>
      <w:r>
        <w:rPr>
          <w:rFonts w:ascii="" w:hAnsi="" w:cs="" w:eastAsia=""/>
          <w:b w:val="false"/>
          <w:i w:val="true"/>
          <w:strike w:val="false"/>
          <w:color w:val="000000"/>
          <w:sz w:val="20"/>
          <w:u w:val="none"/>
        </w:rPr>
        <w:t xml:space="preserve">The 14th Asian Conference on Arts &amp; Humanities (ACAH2023),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An Exploratory Study on the Relationship between Computational Thinking and Motives for Gaming among University Students in Japan, </w:t>
      </w:r>
      <w:r>
        <w:rPr>
          <w:rFonts w:ascii="" w:hAnsi="" w:cs="" w:eastAsia=""/>
          <w:b w:val="false"/>
          <w:i w:val="true"/>
          <w:strike w:val="false"/>
          <w:color w:val="000000"/>
          <w:sz w:val="20"/>
          <w:u w:val="none"/>
        </w:rPr>
        <w:t xml:space="preserve">The 7th APSCE International Conference on Computational Thinking and STEM Education 2023 (CTE-STEM 2023), </w:t>
      </w:r>
      <w:r>
        <w:rPr>
          <w:rFonts w:ascii="" w:hAnsi="" w:cs="" w:eastAsia=""/>
          <w:b w:val="false"/>
          <w:i w:val="false"/>
          <w:strike w:val="false"/>
          <w:color w:val="000000"/>
          <w:sz w:val="20"/>
          <w:u w:val="none"/>
        </w:rPr>
        <w:t>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Explaining Motivations Behind Learning Japanese Through Motivational Theories, </w:t>
      </w:r>
      <w:r>
        <w:rPr>
          <w:rFonts w:ascii="" w:hAnsi="" w:cs="" w:eastAsia=""/>
          <w:b w:val="false"/>
          <w:i w:val="true"/>
          <w:strike w:val="false"/>
          <w:color w:val="000000"/>
          <w:sz w:val="20"/>
          <w:u w:val="none"/>
        </w:rPr>
        <w:t xml:space="preserve">International Conference "Language, Culture and Communication", </w:t>
      </w:r>
      <w:r>
        <w:rPr>
          <w:rFonts w:ascii="" w:hAnsi="" w:cs="" w:eastAsia=""/>
          <w:b w:val="false"/>
          <w:i w:val="false"/>
          <w:strike w:val="false"/>
          <w:color w:val="000000"/>
          <w:sz w:val="20"/>
          <w:u w:val="none"/>
        </w:rPr>
        <w:t>Veliko Tarnovo (Bulgaria), 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Relationship between Motives for Gaming and Dependence on Gacha Charges among University Students,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Okuno,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Hiroaki Ohdachi, Masakatsu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An Examination of Gender Differences in Happiness Perceived by Japanese University Students in Games, </w:t>
      </w:r>
      <w:r>
        <w:rPr>
          <w:rFonts w:ascii="" w:hAnsi="" w:cs="" w:eastAsia=""/>
          <w:b w:val="false"/>
          <w:i w:val="true"/>
          <w:strike w:val="false"/>
          <w:color w:val="000000"/>
          <w:sz w:val="20"/>
          <w:u w:val="none"/>
        </w:rPr>
        <w:t xml:space="preserve">The 2023 DiGRA International Conference (DiGRA2023), </w:t>
      </w:r>
      <w:r>
        <w:rPr>
          <w:rFonts w:ascii="" w:hAnsi="" w:cs="" w:eastAsia=""/>
          <w:b w:val="false"/>
          <w:i w:val="false"/>
          <w:strike w:val="false"/>
          <w:color w:val="000000"/>
          <w:sz w:val="20"/>
          <w:u w:val="none"/>
        </w:rPr>
        <w:t>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Trend of Betonamujinron Research in Japan: Implications for Mutual Cultural Understanding and Policy, </w:t>
      </w:r>
      <w:r>
        <w:rPr>
          <w:rFonts w:ascii="" w:hAnsi="" w:cs="" w:eastAsia=""/>
          <w:b w:val="false"/>
          <w:i w:val="true"/>
          <w:strike w:val="false"/>
          <w:color w:val="000000"/>
          <w:sz w:val="20"/>
          <w:u w:val="none"/>
        </w:rPr>
        <w:t xml:space="preserve">Asian Political and International Studies Association Annual Congress (APISA2023), </w:t>
      </w:r>
      <w:r>
        <w:rPr>
          <w:rFonts w:ascii="" w:hAnsi="" w:cs="" w:eastAsia=""/>
          <w:b w:val="false"/>
          <w:i w:val="false"/>
          <w:strike w:val="false"/>
          <w:color w:val="000000"/>
          <w:sz w:val="20"/>
          <w:u w:val="none"/>
        </w:rPr>
        <w:t>Bali (Indonesia), 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Peter Chew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Sasaki : </w:t>
      </w:r>
      <w:r>
        <w:rPr>
          <w:rFonts w:ascii="" w:hAnsi="" w:cs="" w:eastAsia=""/>
          <w:b w:val="false"/>
          <w:i w:val="false"/>
          <w:strike w:val="false"/>
          <w:color w:val="000000"/>
          <w:sz w:val="20"/>
          <w:u w:val="none"/>
        </w:rPr>
        <w:t xml:space="preserve">Proposal for developing a learning material focusing on modified problem-posing using a probability game to promote understanding of the problem structure in basic engineering mathematics, </w:t>
      </w:r>
      <w:r>
        <w:rPr>
          <w:rFonts w:ascii="" w:hAnsi="" w:cs="" w:eastAsia=""/>
          <w:b w:val="false"/>
          <w:i w:val="true"/>
          <w:strike w:val="false"/>
          <w:color w:val="000000"/>
          <w:sz w:val="20"/>
          <w:u w:val="none"/>
        </w:rPr>
        <w:t xml:space="preserve">The 12th International Conference on Engineering Mathematics and Physics (Scheduled to be published in Scopus Journal), </w:t>
      </w:r>
      <w:r>
        <w:rPr>
          <w:rFonts w:ascii="" w:hAnsi="" w:cs="" w:eastAsia=""/>
          <w:b w:val="false"/>
          <w:i w:val="false"/>
          <w:strike w:val="false"/>
          <w:color w:val="000000"/>
          <w:sz w:val="20"/>
          <w:u w:val="none"/>
        </w:rPr>
        <w:t>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Student Interest in Global Health as a Component of Medical English Education, </w:t>
      </w:r>
      <w:r>
        <w:rPr>
          <w:rFonts w:ascii="" w:hAnsi="" w:cs="" w:eastAsia=""/>
          <w:b w:val="false"/>
          <w:i w:val="true"/>
          <w:strike w:val="false"/>
          <w:color w:val="000000"/>
          <w:sz w:val="20"/>
          <w:u w:val="none"/>
        </w:rPr>
        <w:t xml:space="preserve">The European Conference on Education (ECE2023), </w:t>
      </w:r>
      <w:r>
        <w:rPr>
          <w:rFonts w:ascii="" w:hAnsi="" w:cs="" w:eastAsia=""/>
          <w:b w:val="false"/>
          <w:i w:val="false"/>
          <w:strike w:val="false"/>
          <w:color w:val="000000"/>
          <w:sz w:val="20"/>
          <w:u w:val="none"/>
        </w:rPr>
        <w:t>London, Jul.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Tran Binh Nguyen Thi, Nguyen Canh Xuan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Nguyen Nhien Thi : </w:t>
      </w:r>
      <w:r>
        <w:rPr>
          <w:rFonts w:ascii="" w:hAnsi="" w:cs="" w:eastAsia=""/>
          <w:b w:val="false"/>
          <w:i w:val="false"/>
          <w:strike w:val="false"/>
          <w:color w:val="000000"/>
          <w:sz w:val="20"/>
          <w:u w:val="none"/>
        </w:rPr>
        <w:t xml:space="preserve">Students Attitudes Towards Education in Biology-Related Disciplines and the Need for Internationalization: A Survey at a Vietnamese University, </w:t>
      </w:r>
      <w:r>
        <w:rPr>
          <w:rFonts w:ascii="" w:hAnsi="" w:cs="" w:eastAsia=""/>
          <w:b w:val="false"/>
          <w:i w:val="true"/>
          <w:strike w:val="false"/>
          <w:color w:val="000000"/>
          <w:sz w:val="20"/>
          <w:u w:val="none"/>
        </w:rPr>
        <w:t xml:space="preserve">The Barcelona Conference on Education (BCE2023),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Interest and Educational Gaps in AI and Robotics Applications in Healthcare: A Study of Undergraduate Healthcare Students in Vietnam,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226,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Menstrual Symptom Changes in Freshwomen Students: A Prospective Cohort Study, </w:t>
      </w:r>
      <w:r>
        <w:rPr>
          <w:rFonts w:ascii="" w:hAnsi="" w:cs="" w:eastAsia=""/>
          <w:b w:val="false"/>
          <w:i w:val="true"/>
          <w:strike w:val="false"/>
          <w:color w:val="000000"/>
          <w:sz w:val="20"/>
          <w:u w:val="none"/>
        </w:rPr>
        <w:t xml:space="preserve">International Conference for Public Health, Environment, and Education for Sustainable Development Goals and Lifelong Learning,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Sep. 2023.</w:t>
      </w:r>
    </w:p>
    <w:p>
      <w:pPr>
        <w:numPr>
          <w:numId w:val="11"/>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ギエム・ホン・ヴァン (名) : </w:t>
      </w:r>
      <w:r>
        <w:rPr>
          <w:rFonts w:ascii="" w:hAnsi="" w:cs="" w:eastAsia=""/>
          <w:b w:val="false"/>
          <w:i w:val="false"/>
          <w:strike w:val="false"/>
          <w:color w:val="000000"/>
          <w:sz w:val="20"/>
          <w:u w:val="none"/>
        </w:rPr>
        <w:t xml:space="preserve">多様性の増加と相互文化理解:日本におけるベトナム人論, </w:t>
      </w:r>
      <w:r>
        <w:rPr>
          <w:rFonts w:ascii="" w:hAnsi="" w:cs="" w:eastAsia=""/>
          <w:b w:val="false"/>
          <w:i w:val="true"/>
          <w:strike w:val="false"/>
          <w:color w:val="000000"/>
          <w:sz w:val="20"/>
          <w:u w:val="none"/>
        </w:rPr>
        <w:t xml:space="preserve">2023年度国際シンポジウム『日本語教育と日本研究∼世界の潮流とベトナムの実践』, </w:t>
      </w:r>
      <w:r>
        <w:rPr>
          <w:rFonts w:ascii="" w:hAnsi="" w:cs="" w:eastAsia=""/>
          <w:b w:val="false"/>
          <w:i w:val="false"/>
          <w:strike w:val="false"/>
          <w:color w:val="000000"/>
          <w:sz w:val="20"/>
          <w:u w:val="none"/>
        </w:rPr>
        <w:t>ハノイ,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Nguyen The-Diep, Nguyen Thi-Hong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Phan Ngoc-Quang : </w:t>
      </w:r>
      <w:r>
        <w:rPr>
          <w:rFonts w:ascii="" w:hAnsi="" w:cs="" w:eastAsia=""/>
          <w:b w:val="false"/>
          <w:i w:val="false"/>
          <w:strike w:val="false"/>
          <w:color w:val="000000"/>
          <w:sz w:val="20"/>
          <w:u w:val="none"/>
        </w:rPr>
        <w:t xml:space="preserve">Attitudes and Preferences of Nursing Undergraduates Towards Working Abroad: A Cross-Sectional Study in Vietnam, </w:t>
      </w:r>
      <w:r>
        <w:rPr>
          <w:rFonts w:ascii="" w:hAnsi="" w:cs="" w:eastAsia=""/>
          <w:b w:val="false"/>
          <w:i w:val="true"/>
          <w:strike w:val="false"/>
          <w:color w:val="000000"/>
          <w:sz w:val="20"/>
          <w:u w:val="none"/>
        </w:rPr>
        <w:t xml:space="preserve">The 15th Asian Conference on Education,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Vietnamese Undergraduates towards Study and Work Abroad, </w:t>
      </w:r>
      <w:r>
        <w:rPr>
          <w:rFonts w:ascii="" w:hAnsi="" w:cs="" w:eastAsia=""/>
          <w:b w:val="false"/>
          <w:i w:val="true"/>
          <w:strike w:val="false"/>
          <w:color w:val="000000"/>
          <w:sz w:val="20"/>
          <w:u w:val="none"/>
        </w:rPr>
        <w:t xml:space="preserve">Veliko Tarnovo University - Faculty of Education 10th International Scientific Conference "Pedagogical Education Tradition and Modernity", </w:t>
      </w:r>
      <w:r>
        <w:rPr>
          <w:rFonts w:ascii="" w:hAnsi="" w:cs="" w:eastAsia=""/>
          <w:b w:val="false"/>
          <w:i w:val="false"/>
          <w:strike w:val="false"/>
          <w:color w:val="000000"/>
          <w:sz w:val="20"/>
          <w:u w:val="none"/>
        </w:rPr>
        <w:t>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Phan Ngoc-Quang, </w:t>
      </w:r>
      <w:r>
        <w:rPr>
          <w:rFonts w:ascii="" w:hAnsi="" w:cs="" w:eastAsia=""/>
          <w:b w:val="true"/>
          <w:i w:val="false"/>
          <w:strike w:val="false"/>
          <w:color w:val="000000"/>
          <w:sz w:val="20"/>
          <w:u w:val="single"/>
        </w:rPr>
        <w:t>Yukie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Examining the Nursing Workforce Shortage in Vietnam: Implications for Nursing Education, </w:t>
      </w:r>
      <w:r>
        <w:rPr>
          <w:rFonts w:ascii="" w:hAnsi="" w:cs="" w:eastAsia=""/>
          <w:b w:val="false"/>
          <w:i w:val="true"/>
          <w:strike w:val="false"/>
          <w:color w:val="000000"/>
          <w:sz w:val="20"/>
          <w:u w:val="none"/>
        </w:rPr>
        <w:t xml:space="preserve">The IAFOR International Conference on Education in Hawaii (IICE2024),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248-254, Palermo, Feb.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(AGen2024),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Study Abroad Attitudes of Students Majoring in Japanese Studies: Will They Go to Japan?, </w:t>
      </w:r>
      <w:r>
        <w:rPr>
          <w:rFonts w:ascii="" w:hAnsi="" w:cs="" w:eastAsia=""/>
          <w:b w:val="false"/>
          <w:i w:val="true"/>
          <w:strike w:val="false"/>
          <w:color w:val="000000"/>
          <w:sz w:val="20"/>
          <w:u w:val="none"/>
        </w:rPr>
        <w:t xml:space="preserve">75th Annual Meeting, The Japan Society of Educational Sociology, Abstracts of the Presentations,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161-162, Sep.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of Undergraduates in Vietnam towards Study and Work Abroad, </w:t>
      </w:r>
      <w:r>
        <w:rPr>
          <w:rFonts w:ascii="" w:hAnsi="" w:cs="" w:eastAsia=""/>
          <w:b w:val="false"/>
          <w:i w:val="true"/>
          <w:strike w:val="false"/>
          <w:color w:val="000000"/>
          <w:sz w:val="20"/>
          <w:u w:val="none"/>
        </w:rPr>
        <w:t xml:space="preserve">SIETAR Japan 38th Annual Conference (2023), </w:t>
      </w:r>
      <w:r>
        <w:rPr>
          <w:rFonts w:ascii="" w:hAnsi="" w:cs="" w:eastAsia=""/>
          <w:b w:val="false"/>
          <w:i w:val="false"/>
          <w:strike w:val="false"/>
          <w:color w:val="000000"/>
          <w:sz w:val="20"/>
          <w:u w:val="none"/>
        </w:rPr>
        <w:t>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Health Literacy: Infusing Vitality into Medical English Education,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Dec.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Black Soldier Fly Larvae Supplementation in Ac Chickens' Feed: Impact on Meat Yield and Quality, </w:t>
      </w:r>
      <w:r>
        <w:rPr>
          <w:rFonts w:ascii="" w:hAnsi="" w:cs="" w:eastAsia=""/>
          <w:b w:val="false"/>
          <w:i w:val="true"/>
          <w:strike w:val="false"/>
          <w:color w:val="000000"/>
          <w:sz w:val="20"/>
          <w:u w:val="single"/>
        </w:rPr>
        <w:t>Alexandria Journal of Agricultural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166-174,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Yukie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Menstruation-Related Symptoms and the Type of Stress in Japanese Female University Students: A Prospective Cohort Study from Admission to the Second Year, </w:t>
      </w:r>
      <w:r>
        <w:rPr>
          <w:rFonts w:ascii="" w:hAnsi="" w:cs="" w:eastAsia=""/>
          <w:b w:val="false"/>
          <w:i w:val="true"/>
          <w:strike w:val="false"/>
          <w:color w:val="000000"/>
          <w:sz w:val="20"/>
          <w:u w:val="single"/>
        </w:rPr>
        <w:t>Women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254-264, 2024.</w:t>
      </w:r>
    </w:p>
    <w:p>
      <w:pPr>
        <w:numPr>
          <w:numId w:val="12"/>
        </w:numPr>
        <w:autoSpaceDE w:val="off"/>
        <w:autoSpaceDN w:val="off"/>
        <w:spacing w:line="-240" w:lineRule="auto"/>
        <w:ind w:left="30"/>
      </w:pPr>
      <w:r>
        <w:rPr>
          <w:rFonts w:ascii="" w:hAnsi="" w:cs="" w:eastAsia=""/>
          <w:b w:val="true"/>
          <w:i w:val="false"/>
          <w:strike w:val="false"/>
          <w:color w:val="000000"/>
          <w:sz w:val="20"/>
          <w:u w:val="none"/>
        </w:rPr>
        <w:t>Nhien Thi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Black Soldier Fly Larva Meal Substitution for Growth Performance and Meat Quality of Loach Fish, </w:t>
      </w:r>
      <w:r>
        <w:rPr>
          <w:rFonts w:ascii="" w:hAnsi="" w:cs="" w:eastAsia=""/>
          <w:b w:val="false"/>
          <w:i w:val="true"/>
          <w:strike w:val="false"/>
          <w:color w:val="000000"/>
          <w:sz w:val="20"/>
          <w:u w:val="none"/>
        </w:rPr>
        <w:t xml:space="preserve">Asian Journal of Dairy and Food Research,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2025.</w:t>
      </w:r>
    </w:p>
    <w:p>
      <w:pPr>
        <w:numPr>
          <w:numId w:val="12"/>
        </w:numPr>
        <w:autoSpaceDE w:val="off"/>
        <w:autoSpaceDN w:val="off"/>
        <w:spacing w:line="-240" w:lineRule="auto"/>
        <w:ind w:left="30"/>
      </w:pPr>
      <w:r>
        <w:rPr>
          <w:rFonts w:ascii="" w:hAnsi="" w:cs="" w:eastAsia=""/>
          <w:b w:val="true"/>
          <w:i w:val="false"/>
          <w:strike w:val="false"/>
          <w:color w:val="000000"/>
          <w:sz w:val="20"/>
          <w:u w:val="none"/>
        </w:rPr>
        <w:t>Nguyen Thi Nhien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 Soldier Fly Larvae Meal as a Sustainable Alternative to Fishmeal in Juvenile Swamp Eel Diets: Effects on Growth and Meat Quality, </w:t>
      </w:r>
      <w:r>
        <w:rPr>
          <w:rFonts w:ascii="" w:hAnsi="" w:cs="" w:eastAsia=""/>
          <w:b w:val="false"/>
          <w:i w:val="true"/>
          <w:strike w:val="false"/>
          <w:color w:val="000000"/>
          <w:sz w:val="20"/>
          <w:u w:val="single"/>
        </w:rPr>
        <w:t>Aquaculture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7, 2025.</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Quang Ngoc Phan, Nguyen The-Diep, Nguyen Trung-Kien, Pham Tuan-Dat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Dang Bao-Ngoc : </w:t>
      </w:r>
      <w:r>
        <w:rPr>
          <w:rFonts w:ascii="" w:hAnsi="" w:cs="" w:eastAsia=""/>
          <w:b w:val="false"/>
          <w:i w:val="false"/>
          <w:strike w:val="false"/>
          <w:color w:val="000000"/>
          <w:sz w:val="20"/>
          <w:u w:val="none"/>
        </w:rPr>
        <w:t xml:space="preserve">Assessing Interest and Educational Gaps in AI and Robotics Applications for Elderly Care Among Healthcare Students, </w:t>
      </w:r>
      <w:r>
        <w:rPr>
          <w:rFonts w:ascii="" w:hAnsi="" w:cs="" w:eastAsia=""/>
          <w:b w:val="false"/>
          <w:i w:val="true"/>
          <w:strike w:val="false"/>
          <w:color w:val="000000"/>
          <w:sz w:val="20"/>
          <w:u w:val="none"/>
        </w:rPr>
        <w:t xml:space="preserve">The Asian Conference on Aging &amp; Gerontology 2024: Official Conference Proceedings,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Official Proceedings, </w:t>
      </w:r>
      <w:r>
        <w:rPr>
          <w:rFonts w:ascii="" w:hAnsi="" w:cs="" w:eastAsia=""/>
          <w:b w:val="false"/>
          <w:i w:val="false"/>
          <w:strike w:val="false"/>
          <w:color w:val="000000"/>
          <w:sz w:val="20"/>
          <w:u w:val="none"/>
        </w:rPr>
        <w:t>405-415, 2024.</w:t>
      </w:r>
    </w:p>
    <w:p>
      <w:pPr>
        <w:numPr>
          <w:numId w:val="12"/>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Official Proceedings, </w:t>
      </w:r>
      <w:r>
        <w:rPr>
          <w:rFonts w:ascii="" w:hAnsi="" w:cs="" w:eastAsia=""/>
          <w:b w:val="false"/>
          <w:i w:val="false"/>
          <w:strike w:val="false"/>
          <w:color w:val="000000"/>
          <w:sz w:val="20"/>
          <w:u w:val="none"/>
        </w:rPr>
        <w:t>807-817, 2024.</w:t>
      </w:r>
    </w:p>
    <w:p>
      <w:pPr>
        <w:numPr>
          <w:numId w:val="12"/>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Kyoto Conference on Arts, Media &amp; Culture (KAMC2024), </w:t>
      </w:r>
      <w:r>
        <w:rPr>
          <w:rFonts w:ascii="" w:hAnsi="" w:cs="" w:eastAsia=""/>
          <w:b w:val="false"/>
          <w:i w:val="false"/>
          <w:strike w:val="false"/>
          <w:color w:val="000000"/>
          <w:sz w:val="20"/>
          <w:u w:val="none"/>
        </w:rPr>
        <w:t>155-166,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Arts &amp; Humanities (KCAH2024) Official Conference Proceedings, </w:t>
      </w:r>
      <w:r>
        <w:rPr>
          <w:rFonts w:ascii="" w:hAnsi="" w:cs="" w:eastAsia=""/>
          <w:b w:val="false"/>
          <w:i w:val="false"/>
          <w:strike w:val="false"/>
          <w:color w:val="000000"/>
          <w:sz w:val="20"/>
          <w:u w:val="none"/>
        </w:rPr>
        <w:t>321-330, 2025.</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Barcelona Conference on Arts, Media &amp; Culture 2024 Official Conference Proceedings, </w:t>
      </w:r>
      <w:r>
        <w:rPr>
          <w:rFonts w:ascii="" w:hAnsi="" w:cs="" w:eastAsia=""/>
          <w:b w:val="false"/>
          <w:i w:val="false"/>
          <w:strike w:val="false"/>
          <w:color w:val="000000"/>
          <w:sz w:val="20"/>
          <w:u w:val="none"/>
        </w:rPr>
        <w:t>291-300, 2025.</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Counseling and Support Approaches for International Students in Western Higher Education,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11-17, 2025.</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Maklad S. Ahmed, Abdallah Alamir M.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Policies in Egyptian Higher Education and the Roles of Japan-Educated Graduates,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7-10, 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1-6, 2025年.</w:t>
      </w:r>
    </w:p>
    <w:p>
      <w:pPr>
        <w:numPr>
          <w:numId w:val="12"/>
        </w:numPr>
        <w:autoSpaceDE w:val="off"/>
        <w:autoSpaceDN w:val="off"/>
        <w:spacing w:line="-240" w:lineRule="auto"/>
        <w:ind w:left="30"/>
      </w:pPr>
      <w:r>
        <w:rPr>
          <w:rFonts w:ascii="" w:hAnsi="" w:cs="" w:eastAsia=""/>
          <w:b w:val="true"/>
          <w:i w:val="false"/>
          <w:strike w:val="false"/>
          <w:color w:val="000000"/>
          <w:sz w:val="20"/>
          <w:u w:val="none"/>
        </w:rPr>
        <w:t>Ngoc-Quang Phan, Bao-Ngoc Dang, The-Diep Nguyen, Trung-Kien Nguyen, Tuan-Dat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Navigating Well-Being and Academic Success: Insights from University Dormitory Life, </w:t>
      </w:r>
      <w:r>
        <w:rPr>
          <w:rFonts w:ascii="" w:hAnsi="" w:cs="" w:eastAsia=""/>
          <w:b w:val="false"/>
          <w:i w:val="true"/>
          <w:strike w:val="false"/>
          <w:color w:val="000000"/>
          <w:sz w:val="20"/>
          <w:u w:val="none"/>
        </w:rPr>
        <w:t xml:space="preserve">The 15th Asian Conference on Arts &amp; Humanities (ACAH2024), </w:t>
      </w:r>
      <w:r>
        <w:rPr>
          <w:rFonts w:ascii="" w:hAnsi="" w:cs="" w:eastAsia=""/>
          <w:b w:val="false"/>
          <w:i w:val="false"/>
          <w:strike w:val="false"/>
          <w:color w:val="000000"/>
          <w:sz w:val="20"/>
          <w:u w:val="none"/>
        </w:rPr>
        <w:t>Tokyo, May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Ngoc-Quang Phan, Tuan-Dat Pham, Quang-Huy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Thi-Phuong-Thu Nguyen : </w:t>
      </w:r>
      <w:r>
        <w:rPr>
          <w:rFonts w:ascii="" w:hAnsi="" w:cs="" w:eastAsia=""/>
          <w:b w:val="false"/>
          <w:i w:val="false"/>
          <w:strike w:val="false"/>
          <w:color w:val="000000"/>
          <w:sz w:val="20"/>
          <w:u w:val="none"/>
        </w:rPr>
        <w:t xml:space="preserve">Correlation of Factors Influencing Japanese Proficiency Among Undergraduates at Two Sites in Vietnam, </w:t>
      </w:r>
      <w:r>
        <w:rPr>
          <w:rFonts w:ascii="" w:hAnsi="" w:cs="" w:eastAsia=""/>
          <w:b w:val="false"/>
          <w:i w:val="true"/>
          <w:strike w:val="false"/>
          <w:color w:val="000000"/>
          <w:sz w:val="20"/>
          <w:u w:val="none"/>
        </w:rPr>
        <w:t xml:space="preserve">The 15th Asian Conference on the Social Sciences (ACSS2024),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Reviving connections: The Popularity of Bulgarian Language in Vietnam, </w:t>
      </w:r>
      <w:r>
        <w:rPr>
          <w:rFonts w:ascii="" w:hAnsi="" w:cs="" w:eastAsia=""/>
          <w:b w:val="false"/>
          <w:i w:val="true"/>
          <w:strike w:val="false"/>
          <w:color w:val="000000"/>
          <w:sz w:val="20"/>
          <w:u w:val="none"/>
        </w:rPr>
        <w:t xml:space="preserve">International Conference on Language, Culture and Communication (Faculty of Philology, Veliko Tarnovo University), </w:t>
      </w:r>
      <w:r>
        <w:rPr>
          <w:rFonts w:ascii="" w:hAnsi="" w:cs="" w:eastAsia=""/>
          <w:b w:val="false"/>
          <w:i w:val="false"/>
          <w:strike w:val="false"/>
          <w:color w:val="000000"/>
          <w:sz w:val="20"/>
          <w:u w:val="none"/>
        </w:rPr>
        <w:t>Veliko Tarnovo, Jun. 2024.</w:t>
      </w:r>
    </w:p>
    <w:p>
      <w:pPr>
        <w:numPr>
          <w:numId w:val="12"/>
        </w:numPr>
        <w:autoSpaceDE w:val="off"/>
        <w:autoSpaceDN w:val="off"/>
        <w:spacing w:line="-240" w:lineRule="auto"/>
        <w:ind w:left="30"/>
      </w:pPr>
      <w:r>
        <w:rPr>
          <w:rFonts w:ascii="" w:hAnsi="" w:cs="" w:eastAsia=""/>
          <w:b w:val="true"/>
          <w:i w:val="false"/>
          <w:strike w:val="false"/>
          <w:color w:val="000000"/>
          <w:sz w:val="20"/>
          <w:u w:val="none"/>
        </w:rPr>
        <w:t>Nghiem Hong-Van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Undergraduate Attitudes Toward Study Abroad: Insights from a Cross-Sectional Study, </w:t>
      </w:r>
      <w:r>
        <w:rPr>
          <w:rFonts w:ascii="" w:hAnsi="" w:cs="" w:eastAsia=""/>
          <w:b w:val="false"/>
          <w:i w:val="true"/>
          <w:strike w:val="false"/>
          <w:color w:val="000000"/>
          <w:sz w:val="20"/>
          <w:u w:val="none"/>
        </w:rPr>
        <w:t xml:space="preserve">The 5th Kyoto Conference on Arts, Media &amp; Culture,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Maklad S. Ahmed : </w:t>
      </w:r>
      <w:r>
        <w:rPr>
          <w:rFonts w:ascii="" w:hAnsi="" w:cs="" w:eastAsia=""/>
          <w:b w:val="false"/>
          <w:i w:val="false"/>
          <w:strike w:val="false"/>
          <w:color w:val="000000"/>
          <w:sz w:val="20"/>
          <w:u w:val="none"/>
        </w:rPr>
        <w:t xml:space="preserve">Forging Educational Alliances: Saudi Arabia and Japans Path to Excellence in Higher Education, </w:t>
      </w:r>
      <w:r>
        <w:rPr>
          <w:rFonts w:ascii="" w:hAnsi="" w:cs="" w:eastAsia=""/>
          <w:b w:val="false"/>
          <w:i w:val="true"/>
          <w:strike w:val="false"/>
          <w:color w:val="000000"/>
          <w:sz w:val="20"/>
          <w:u w:val="none"/>
        </w:rPr>
        <w:t xml:space="preserve">The Korean Conference on Education,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Narrative Styles: A Comparison of "Pod Igoto" and "Tat Den", </w:t>
      </w:r>
      <w:r>
        <w:rPr>
          <w:rFonts w:ascii="" w:hAnsi="" w:cs="" w:eastAsia=""/>
          <w:b w:val="false"/>
          <w:i w:val="true"/>
          <w:strike w:val="false"/>
          <w:color w:val="000000"/>
          <w:sz w:val="20"/>
          <w:u w:val="none"/>
        </w:rPr>
        <w:t xml:space="preserve">International Conference on Professional Preparation for Teachers from the Perspectives of Language and Literature Education, </w:t>
      </w:r>
      <w:r>
        <w:rPr>
          <w:rFonts w:ascii="" w:hAnsi="" w:cs="" w:eastAsia=""/>
          <w:b w:val="false"/>
          <w:i w:val="false"/>
          <w:strike w:val="false"/>
          <w:color w:val="000000"/>
          <w:sz w:val="20"/>
          <w:u w:val="none"/>
        </w:rPr>
        <w:t>Veliko Tarnovo, Nov.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Pursuing Desire: A Comparative Study of La Peau De Chagrin and the Lotus Eater and Their Relevance to Modern Life, </w:t>
      </w:r>
      <w:r>
        <w:rPr>
          <w:rFonts w:ascii="" w:hAnsi="" w:cs="" w:eastAsia=""/>
          <w:b w:val="false"/>
          <w:i w:val="true"/>
          <w:strike w:val="false"/>
          <w:color w:val="000000"/>
          <w:sz w:val="20"/>
          <w:u w:val="none"/>
        </w:rPr>
        <w:t xml:space="preserve">The 5th Barcelona Conference on Arts, Media &amp; Culture,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Nov.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Nghiem Hong-Van, Marinova Katya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Mineva Militsa : </w:t>
      </w:r>
      <w:r>
        <w:rPr>
          <w:rFonts w:ascii="" w:hAnsi="" w:cs="" w:eastAsia=""/>
          <w:b w:val="false"/>
          <w:i w:val="false"/>
          <w:strike w:val="false"/>
          <w:color w:val="000000"/>
          <w:sz w:val="20"/>
          <w:u w:val="none"/>
        </w:rPr>
        <w:t xml:space="preserve">Green Tea Through the Ages: A Comparative Study of Classical Texts from China and Japan, </w:t>
      </w:r>
      <w:r>
        <w:rPr>
          <w:rFonts w:ascii="" w:hAnsi="" w:cs="" w:eastAsia=""/>
          <w:b w:val="false"/>
          <w:i w:val="true"/>
          <w:strike w:val="false"/>
          <w:color w:val="000000"/>
          <w:sz w:val="20"/>
          <w:u w:val="none"/>
        </w:rPr>
        <w:t xml:space="preserve">The IAFOR International Conference on Arts &amp; Humanities in Hawaii (IICAH2025),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12"/>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Piboon Kanchana, Dang Bao-Ngoc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Kaori : </w:t>
      </w:r>
      <w:r>
        <w:rPr>
          <w:rFonts w:ascii="" w:hAnsi="" w:cs="" w:eastAsia=""/>
          <w:b w:val="false"/>
          <w:i w:val="false"/>
          <w:strike w:val="false"/>
          <w:color w:val="000000"/>
          <w:sz w:val="20"/>
          <w:u w:val="none"/>
        </w:rPr>
        <w:t xml:space="preserve">Possibilities for Implementing a Long-Term Care Insurance System in Thailand and Vietnam, </w:t>
      </w:r>
      <w:r>
        <w:rPr>
          <w:rFonts w:ascii="" w:hAnsi="" w:cs="" w:eastAsia=""/>
          <w:b w:val="false"/>
          <w:i w:val="true"/>
          <w:strike w:val="false"/>
          <w:color w:val="000000"/>
          <w:sz w:val="20"/>
          <w:u w:val="none"/>
        </w:rPr>
        <w:t xml:space="preserve">The Asian Conference on Aging &amp; Gerontology (AGen2025),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2025.</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 大学生の深い学びの状況について,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留学生の日本企業への関心と理解:日本企業見学を通じて,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