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Megumi Harada, Narushi Yokota, Daigo Okada, Hiroyuki Michiwaki, Daisuke Hirose,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Evaluation of vascular quality of life questionnaire in dialysis patients with peripheral arterial disease treated by low-density lipoprotein apheresis,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3191-3195,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Junko Miyagi,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rapid amelioration of hepatitis C virus-associated cryoglobulinemic membranoproliferative glomerulonephritis treated by interferon-free directly acting antivirals for HCV in the absence of immunosuppressant.,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146-152, 2017.</w:t>
      </w:r>
    </w:p>
    <w:p>
      <w:pPr>
        <w:numPr>
          <w:numId w:val="5"/>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CIN85: Implications for the Development of Proteinuria in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3532-3534,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Narushi Yokota, Satoru Yamada, Hiroyuki Michiwaki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Evidence for Targeting Low-Molecular-Weight Proteins in Hemodialysis and Hemodiafiltration.,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189-196,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小血管炎―免疫複合体血管炎 クリオグロブリン血症性血管炎, </w:t>
      </w:r>
      <w:r>
        <w:rPr>
          <w:rFonts w:ascii="" w:hAnsi="" w:cs="" w:eastAsia=""/>
          <w:b w:val="false"/>
          <w:i w:val="true"/>
          <w:strike w:val="false"/>
          <w:color w:val="000000"/>
          <w:sz w:val="20"/>
          <w:u w:val="none"/>
        </w:rPr>
        <w:t xml:space="preserve">Clinical Neuroscience Vol.34 (16年) 05月号 よくわかる中枢神経系血管炎,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95-100,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Tokunaga,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Chihiro Inoue, Yusuke Inoue, Saki Akaiwa, Hiroko Yoshida,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clot waveform data in prothrombin time assay as a marker of anticoagulant effects by direct thrombin or Factor Xa inhibitors., </w:t>
      </w:r>
      <w:r>
        <w:rPr>
          <w:rFonts w:ascii="" w:hAnsi="" w:cs="" w:eastAsia=""/>
          <w:b w:val="false"/>
          <w:i w:val="true"/>
          <w:strike w:val="false"/>
          <w:color w:val="000000"/>
          <w:sz w:val="20"/>
          <w:u w:val="none"/>
        </w:rPr>
        <w:t xml:space="preserve">International Society for Laboratory Hematology,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Craig Brooks, Takaharu Ichimura, Ryuji Morizane, Tomohisa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Bonventre : </w:t>
      </w:r>
      <w:r>
        <w:rPr>
          <w:rFonts w:ascii="" w:hAnsi="" w:cs="" w:eastAsia=""/>
          <w:b w:val="false"/>
          <w:i w:val="false"/>
          <w:strike w:val="false"/>
          <w:color w:val="000000"/>
          <w:sz w:val="20"/>
          <w:u w:val="none"/>
        </w:rPr>
        <w:t xml:space="preserve">Genome homeostasis of renal proximal tubule cell determines the outcome of kidney disease, </w:t>
      </w:r>
      <w:r>
        <w:rPr>
          <w:rFonts w:ascii="" w:hAnsi="" w:cs="" w:eastAsia=""/>
          <w:b w:val="false"/>
          <w:i w:val="true"/>
          <w:strike w:val="false"/>
          <w:color w:val="000000"/>
          <w:sz w:val="20"/>
          <w:u w:val="none"/>
        </w:rPr>
        <w:t xml:space="preserve">2016 Asian Pacific Congress of Nephrology (APCN),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Li, Xiaoyan Xiao, Takaharu Ichimura, Hong Liu,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V. Bonventre : </w:t>
      </w:r>
      <w:r>
        <w:rPr>
          <w:rFonts w:ascii="" w:hAnsi="" w:cs="" w:eastAsia=""/>
          <w:b w:val="false"/>
          <w:i w:val="false"/>
          <w:strike w:val="false"/>
          <w:color w:val="000000"/>
          <w:sz w:val="20"/>
          <w:u w:val="none"/>
        </w:rPr>
        <w:t xml:space="preserve">Expression of Endomucin, an Endothelial-Specific Sialomucin in Normal and Injured Kidneys,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Ventriculo-Arterial Shunt, </w:t>
      </w:r>
      <w:r>
        <w:rPr>
          <w:rFonts w:ascii="" w:hAnsi="" w:cs="" w:eastAsia=""/>
          <w:b w:val="false"/>
          <w:i w:val="true"/>
          <w:strike w:val="false"/>
          <w:color w:val="000000"/>
          <w:sz w:val="20"/>
          <w:u w:val="none"/>
        </w:rPr>
        <w:t xml:space="preserve">the ASN Kidney Week 2016 Annual Meeting, November 15-20 in Chicago, IL.,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腎臓内科診療-尿沈査について, </w:t>
      </w:r>
      <w:r>
        <w:rPr>
          <w:rFonts w:ascii="" w:hAnsi="" w:cs="" w:eastAsia=""/>
          <w:b w:val="false"/>
          <w:i w:val="true"/>
          <w:strike w:val="false"/>
          <w:color w:val="000000"/>
          <w:sz w:val="20"/>
          <w:u w:val="none"/>
        </w:rPr>
        <w:t xml:space="preserve">亀井病院院内勉強会,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当院で診断されたファブリー病腎障害の3例, </w:t>
      </w:r>
      <w:r>
        <w:rPr>
          <w:rFonts w:ascii="" w:hAnsi="" w:cs="" w:eastAsia=""/>
          <w:b w:val="false"/>
          <w:i w:val="true"/>
          <w:strike w:val="false"/>
          <w:color w:val="000000"/>
          <w:sz w:val="20"/>
          <w:u w:val="none"/>
        </w:rPr>
        <w:t xml:space="preserve">徳島県ファブリー病腎障害セミナー,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小林 誠司, 緒方 良輔, 北岡 豊永, 近田 優介, 小野 広幸, 上田 紗代, 田蒔 昌憲,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内シャントを使用したビリルビン吸着と血液透析の同時施行の経験, </w:t>
      </w:r>
      <w:r>
        <w:rPr>
          <w:rFonts w:ascii="" w:hAnsi="" w:cs="" w:eastAsia=""/>
          <w:b w:val="false"/>
          <w:i w:val="true"/>
          <w:strike w:val="false"/>
          <w:color w:val="000000"/>
          <w:sz w:val="20"/>
          <w:u w:val="none"/>
        </w:rPr>
        <w:t xml:space="preserve">第43回日本血液浄化技術学会,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腎臓内科・病院検査部の現場へようこそ, </w:t>
      </w:r>
      <w:r>
        <w:rPr>
          <w:rFonts w:ascii="" w:hAnsi="" w:cs="" w:eastAsia=""/>
          <w:b w:val="false"/>
          <w:i w:val="true"/>
          <w:strike w:val="false"/>
          <w:color w:val="000000"/>
          <w:sz w:val="20"/>
          <w:u w:val="none"/>
        </w:rPr>
        <w:t xml:space="preserve">平成28年度医学科1年次早期臨床体験実習,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徳島大学腎臓内科における多発性嚢胞腎患者の診療現況, </w:t>
      </w:r>
      <w:r>
        <w:rPr>
          <w:rFonts w:ascii="" w:hAnsi="" w:cs="" w:eastAsia=""/>
          <w:b w:val="false"/>
          <w:i w:val="true"/>
          <w:strike w:val="false"/>
          <w:color w:val="000000"/>
          <w:sz w:val="20"/>
          <w:u w:val="none"/>
        </w:rPr>
        <w:t xml:space="preserve">第114回内科学会四国地方会,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第114回内科四国地方会,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目的ではない，ツールとしての英語 ~30代半ばの内科医の英語との向き合い方~, </w:t>
      </w:r>
      <w:r>
        <w:rPr>
          <w:rFonts w:ascii="" w:hAnsi="" w:cs="" w:eastAsia=""/>
          <w:b w:val="false"/>
          <w:i w:val="true"/>
          <w:strike w:val="false"/>
          <w:color w:val="000000"/>
          <w:sz w:val="20"/>
          <w:u w:val="none"/>
        </w:rPr>
        <w:t xml:space="preserve">第10回JGMS講演会「留学に《必要》な英語力について考える」,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Bonventre Joseph : </w:t>
      </w:r>
      <w:r>
        <w:rPr>
          <w:rFonts w:ascii="" w:hAnsi="" w:cs="" w:eastAsia=""/>
          <w:b w:val="false"/>
          <w:i w:val="false"/>
          <w:strike w:val="false"/>
          <w:color w:val="000000"/>
          <w:sz w:val="20"/>
          <w:u w:val="none"/>
        </w:rPr>
        <w:t xml:space="preserve">細胞エネルギー代謝スクリーニングに基づく新規AKI予防薬開発,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稲井 徹,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須藤 泰史, 山本 修三, 水口 潤, 橋本 寛文 : </w:t>
      </w:r>
      <w:r>
        <w:rPr>
          <w:rFonts w:ascii="" w:hAnsi="" w:cs="" w:eastAsia=""/>
          <w:b w:val="false"/>
          <w:i w:val="false"/>
          <w:strike w:val="false"/>
          <w:color w:val="000000"/>
          <w:sz w:val="20"/>
          <w:u w:val="none"/>
        </w:rPr>
        <w:t xml:space="preserve">2015年徳島透析医会の活動報告,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透析患者の予後決定因子の年齢層別解析,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急性腎不全を呈した原因不明の血栓性微少血管症に血漿交換および副腎皮質ステロイドが奏功した1例,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冨永 辰也,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メサンギウム細胞のin vivoでの機能解析~mTOR経路の活性化は糸球体硬化を誘導する~,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Joseph Bonventre : </w:t>
      </w:r>
      <w:r>
        <w:rPr>
          <w:rFonts w:ascii="" w:hAnsi="" w:cs="" w:eastAsia=""/>
          <w:b w:val="false"/>
          <w:i w:val="false"/>
          <w:strike w:val="false"/>
          <w:color w:val="000000"/>
          <w:sz w:val="20"/>
          <w:u w:val="none"/>
        </w:rPr>
        <w:t xml:space="preserve">近位尿細管のDNA損傷応答と腎臓病進展の関連,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第253回徳島医学会(第36回徳島医学会賞受賞記念講演),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Meclizine Preconditioning Protects the Kidney Against Ischemia-Reperfusion Injury, </w:t>
      </w:r>
      <w:r>
        <w:rPr>
          <w:rFonts w:ascii="" w:hAnsi="" w:cs="" w:eastAsia=""/>
          <w:b w:val="false"/>
          <w:i w:val="true"/>
          <w:strike w:val="false"/>
          <w:color w:val="000000"/>
          <w:sz w:val="20"/>
          <w:u w:val="none"/>
        </w:rPr>
        <w:t xml:space="preserve">3rd Nest Generation Kidney Research Meeting,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第371回川崎医学会講演会,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山田 諭,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初診時に心不全と診断された高齢発症のヒトパルボウイルスB19による急性糸球体腎炎の1例,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第46回日本腎臓学会西部学術集会,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糞線虫症の関与が疑われた膜性腎症の一例,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腎不全患者について当直医が知っておくべきこと, </w:t>
      </w:r>
      <w:r>
        <w:rPr>
          <w:rFonts w:ascii="" w:hAnsi="" w:cs="" w:eastAsia=""/>
          <w:b w:val="false"/>
          <w:i w:val="true"/>
          <w:strike w:val="false"/>
          <w:color w:val="000000"/>
          <w:sz w:val="20"/>
          <w:u w:val="none"/>
        </w:rPr>
        <w:t xml:space="preserve">第4回当直スキルアップセミナー,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第13回合同地方会,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中等度以上の腎機能低下を伴う高尿酸血症患者におけるフェブキソスタットの使用経験, </w:t>
      </w:r>
      <w:r>
        <w:rPr>
          <w:rFonts w:ascii="" w:hAnsi="" w:cs="" w:eastAsia=""/>
          <w:b w:val="false"/>
          <w:i w:val="true"/>
          <w:strike w:val="false"/>
          <w:color w:val="000000"/>
          <w:sz w:val="20"/>
          <w:u w:val="none"/>
        </w:rPr>
        <w:t xml:space="preserve">高尿酸血症2016心腎血管リスクとの尿酸の関わり,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腎性貧血治療の重要性 ∼2015年腎性貧血治療ガイドラインを踏まえて∼, </w:t>
      </w:r>
      <w:r>
        <w:rPr>
          <w:rFonts w:ascii="" w:hAnsi="" w:cs="" w:eastAsia=""/>
          <w:b w:val="false"/>
          <w:i w:val="true"/>
          <w:strike w:val="false"/>
          <w:color w:val="000000"/>
          <w:sz w:val="20"/>
          <w:u w:val="none"/>
        </w:rPr>
        <w:t xml:space="preserve">第246回名西郡・徳島西医師会学術講演会,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膠原病・リウマチ疾患の腎臓症状, </w:t>
      </w:r>
      <w:r>
        <w:rPr>
          <w:rFonts w:ascii="" w:hAnsi="" w:cs="" w:eastAsia=""/>
          <w:b w:val="false"/>
          <w:i w:val="true"/>
          <w:strike w:val="false"/>
          <w:color w:val="000000"/>
          <w:sz w:val="20"/>
          <w:u w:val="none"/>
        </w:rPr>
        <w:t xml:space="preserve">第13回徳島膠原病・リウマチ県民講座,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柴田 恵理子, 菊池 高史, 湊 将典, 小幡 史明, 西村 賢二, 小野 広幸, 上田 紗代, 竹内 理沙, 緒方 良輔, 小林 誠司, 松岡 瑞季, 角安 香里, 高松 愛子, 山田 香苗, 向井 香奈子, 河内 綾香, 宮本 悠香,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ANCA関連腎炎に腹部大動脈瘤を合併し対応に苦慮した一例,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Masako Mizusawa,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ventriculo-atrial shunt,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774-778,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2879-2885,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highly advanced immunoglobulin G4-related kidney disease presenting renal mass-like regions with end-stage kidney failure: a case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2187-2193,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Kenji Tsuchida,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Low serum sodium concentration is a prognostic factor related to current blood glucose level in stable hemodialysis patients: an observational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Tsuchida, Hirofumi Hashimoto, Kazuhiko Kawahara, Ikuro Hayashi, Yoshio Fukata, Munenori Kashiwagi, Akihiro C Yamashita, Michio Mineshima, Tadashi Tomo, Ikuto Masakane, Yoshiaki Takemoto, Hideki Kawanishi,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Effects of hydrophilic polymer-coated polysulfone membrane dialyzers on intradialytic hypotension in diabetic hemodialysis patients (ATHRITE BP Study): a pilot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986-993, 2018.</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Expert Voice: 末梢動脈疾患(PAD)合併透析患者に 対するVascuQOL評価の意義, </w:t>
      </w:r>
      <w:r>
        <w:rPr>
          <w:rFonts w:ascii="" w:hAnsi="" w:cs="" w:eastAsia=""/>
          <w:b w:val="false"/>
          <w:i w:val="true"/>
          <w:strike w:val="false"/>
          <w:color w:val="000000"/>
          <w:sz w:val="20"/>
          <w:u w:val="none"/>
        </w:rPr>
        <w:t xml:space="preserve">RRT review,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Kenji Nishimura, Takaharu Ichimura, Ryuji Morizane, Takaharu Ichimura, Joseph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genome maintenance mechanisms in renal proximal tubular epithelial cells exacerbates human kidney fibrosis, </w:t>
      </w:r>
      <w:r>
        <w:rPr>
          <w:rFonts w:ascii="" w:hAnsi="" w:cs="" w:eastAsia=""/>
          <w:b w:val="false"/>
          <w:i w:val="true"/>
          <w:strike w:val="false"/>
          <w:color w:val="000000"/>
          <w:sz w:val="20"/>
          <w:u w:val="none"/>
        </w:rPr>
        <w:t xml:space="preserve">the ASN Kidney Week 2017 Annual Meeting October 31 - November 5 in New Orleans, LA.,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TGFβトランスジェニックマウスにおけるビタミンD受容体アナログパリカルシトールの腎保護効果,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上田 紗代, 小野 広幸, 田蒔 昌憲, 西村 賢二,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慢性腎臓病患者の入院前中後の血清アルブミン濃度と蛋白尿の推移,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紗代, 柴田 恵理子, 小野 広幸,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LDL吸着療法とCyAの併用が奏功したネフローゼ症候群の2例,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クリオグロブリン血栓性血管炎に続発した二次性血栓性微少血管症(TMA)に対して血漿交換，血液透析，ステロイド治療で救命しえた一例,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抗糸球体基底膜抗体値の著明高値を認めた抗糸球体基底膜抗体型腎炎の1例,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稲垣 太造, 小野 広幸,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恵理子,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脳室ー心房シャント感染に続発したPR3-ANCA陽性シャント感染後腎炎の一例,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血液導入期に発症した左心系感染性心内膜炎の1例,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宮城 順子, 稲垣 太造, 湊 将典, 小野 広幸, 小幡 史明,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糖尿病性腎症の糸球体硬化抑制過程におけるSmad1の新規リン酸化部位の同定と解析,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小谷 和彦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小幡 史明,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全身倦怠感と食欲不振をきっかけに診断に至ったNoncrystalline Light Chain Proximal Tubulopathy (LCPT) 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nivolumabによる治療中にIgA腎症を発症した肺扁平上皮癌の症例,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ヒトIgA腎症における増殖因子Gas6とその受容体の役割, </w:t>
      </w:r>
      <w:r>
        <w:rPr>
          <w:rFonts w:ascii="" w:hAnsi="" w:cs="" w:eastAsia=""/>
          <w:b w:val="false"/>
          <w:i w:val="true"/>
          <w:strike w:val="false"/>
          <w:color w:val="000000"/>
          <w:sz w:val="20"/>
          <w:u w:val="none"/>
        </w:rPr>
        <w:t xml:space="preserve">第64回日本臨床検査医学会学術集会,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血液透析導入期に発症した左心系感染性心内膜炎の1例, </w:t>
      </w:r>
      <w:r>
        <w:rPr>
          <w:rFonts w:ascii="" w:hAnsi="" w:cs="" w:eastAsia=""/>
          <w:b w:val="false"/>
          <w:i w:val="true"/>
          <w:strike w:val="false"/>
          <w:color w:val="000000"/>
          <w:sz w:val="20"/>
          <w:u w:val="none"/>
        </w:rPr>
        <w:t xml:space="preserve">第48回徳島透析療法研究会,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e0195523,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Yamamoto, Enyu Imai, Shoichi Maruyama, Hitoshi Yokoyama, Hitoshi Sugiyama, Kosaku Nitta, Tatsuo Tsukamoto, Shunya Uchida, Asami Takeda, Toshinobu Sato, Takashi Wada, Hiroki Hayashi, Yasuhiro Akai, Megumu Fukunaga, Kazuhiko Tsuruya, Kosuke Masutani, Tsuneo Konta, Tatsuya Shoji, Takeyuki Hiramatsu, Shunsuke Goto, Hirofumi Tamai, Saori Nishio, Arimasa Shirasaki,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Kunihiro Yamagata, Hajime Hasegawa, Hidemo Yasuda, Shizunori Ichida, Tomohiko Naruse, Kei Fukami, Tomoya Nishino, Hiroshi Sobajima, Satoshi Tanaka, Toshiyuki Akahori, Takafumi Ito, Terada Yoshio, Ritsuko Katafuchi, Shouichi Fujimoto, Hirokazu Okada, Eiji Ishimura, James Junichiro Kazama, Keiju Hiromura, Tetsushi Mimura, Satashi Suzuki, Yosuke Saka, Tadashi Sofue, Yusuke Suzuki, Yugo Shibagaki, Kiyoki Kitagawa, Kunio Morozumi, Yoshiro Fujita, Makoto Mizutani, Takashi Shigematsu, Naoki Kashihara, Hiroshi Sato, Seiichi Matsuo, Ichiei Narita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Isaka : </w:t>
      </w:r>
      <w:r>
        <w:rPr>
          <w:rFonts w:ascii="" w:hAnsi="" w:cs="" w:eastAsia=""/>
          <w:b w:val="false"/>
          <w:i w:val="false"/>
          <w:strike w:val="false"/>
          <w:color w:val="000000"/>
          <w:sz w:val="20"/>
          <w:u w:val="none"/>
        </w:rPr>
        <w:t xml:space="preserve">Regional variations in immunosuppressive therapy in patients with primary nephrotic syndrome: the Japan nephrotic syndrome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Michael Hann, Sayo Ueda,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 renal insufficiency related to ALK inhibitor, alectinib., </w:t>
      </w:r>
      <w:r>
        <w:rPr>
          <w:rFonts w:ascii="" w:hAnsi="" w:cs="" w:eastAsia=""/>
          <w:b w:val="false"/>
          <w:i w:val="true"/>
          <w:strike w:val="false"/>
          <w:color w:val="000000"/>
          <w:sz w:val="20"/>
          <w:u w:val="single"/>
        </w:rPr>
        <w:t>Oxford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1259-1263,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and limitation of inferior vena cava diameter as a dry weight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E418-E431,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oral anticoagulant successfully used to treat an adult nephrotic patient complicated with portal vein thrombosis.,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Sayo Ueda,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Daisuke Hirose, Hiroaki Mori,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Influence of albumin leakage on glycated albumin in patients with type 2 diabetes undergoing hemodialysis.,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264-267,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雅士, 西岡 麻衣, 秦 真公人,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血中薬物濃度測定における測定前段階での注意事項,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700-704,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Brooks Craig, Takaharu Ichimura, Kenji Nishimura, Ryuji Morizane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Bonventre Joseph : </w:t>
      </w:r>
      <w:r>
        <w:rPr>
          <w:rFonts w:ascii="" w:hAnsi="" w:cs="" w:eastAsia=""/>
          <w:b w:val="false"/>
          <w:i w:val="false"/>
          <w:strike w:val="false"/>
          <w:color w:val="000000"/>
          <w:sz w:val="20"/>
          <w:u w:val="none"/>
        </w:rPr>
        <w:t xml:space="preserve">Proximal Tubule ATR in Humans and Mice Is a Key Regulator of the DNA Repair Response Protecting the Kidney Against Maladaptive Repair and Fibrosis After Tubular Injury,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Maho Iwaki,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Injury Related to Immune Related Adverse Events: IgA Nephropathy After Nivolumab Therapy for Postoperative Recurrence of Lung Cancer,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秦真 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慢性腎臓病患者におけるプレセプシン値の評価, </w:t>
      </w:r>
      <w:r>
        <w:rPr>
          <w:rFonts w:ascii="" w:hAnsi="" w:cs="" w:eastAsia=""/>
          <w:b w:val="false"/>
          <w:i w:val="true"/>
          <w:strike w:val="false"/>
          <w:color w:val="000000"/>
          <w:sz w:val="20"/>
          <w:u w:val="none"/>
        </w:rPr>
        <w:t xml:space="preserve">第67回日本医学検査学会,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Takaharu Ichimura, Ryuji Morizane, 西村 賢二,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Joseph Bonventre : </w:t>
      </w:r>
      <w:r>
        <w:rPr>
          <w:rFonts w:ascii="" w:hAnsi="" w:cs="" w:eastAsia=""/>
          <w:b w:val="false"/>
          <w:i w:val="false"/>
          <w:strike w:val="false"/>
          <w:color w:val="000000"/>
          <w:sz w:val="20"/>
          <w:u w:val="none"/>
        </w:rPr>
        <w:t xml:space="preserve">Disruption of genome maintenance mechanisms in renal proximal tubular epithelial cells exacerbates kidney fibrosis, </w:t>
      </w:r>
      <w:r>
        <w:rPr>
          <w:rFonts w:ascii="" w:hAnsi="" w:cs="" w:eastAsia=""/>
          <w:b w:val="false"/>
          <w:i w:val="true"/>
          <w:strike w:val="false"/>
          <w:color w:val="000000"/>
          <w:sz w:val="20"/>
          <w:u w:val="none"/>
        </w:rPr>
        <w:t xml:space="preserve">The 61th Annual Meeting of the Japanese Society of Nephrology(Regular submission),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尚樹, 赤岩 沙紀, 井上 雄介, 吉田 裕子,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山本 美佳, 丸山 征郎,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腫瘍細胞由来のエクソソームによる凝固線溶系活性化の解析:凝固波形解析からのアプローチ, </w:t>
      </w:r>
      <w:r>
        <w:rPr>
          <w:rFonts w:ascii="" w:hAnsi="" w:cs="" w:eastAsia=""/>
          <w:b w:val="false"/>
          <w:i w:val="true"/>
          <w:strike w:val="false"/>
          <w:color w:val="000000"/>
          <w:sz w:val="20"/>
          <w:u w:val="none"/>
        </w:rPr>
        <w:t xml:space="preserve">第40回日本血栓止血学会学術集会,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透析前ナトリウム濃度は広い年齢層で安定維持透析患者の予後に関連する, </w:t>
      </w:r>
      <w:r>
        <w:rPr>
          <w:rFonts w:ascii="" w:hAnsi="" w:cs="" w:eastAsia=""/>
          <w:b w:val="false"/>
          <w:i w:val="true"/>
          <w:strike w:val="false"/>
          <w:color w:val="000000"/>
          <w:sz w:val="20"/>
          <w:u w:val="none"/>
        </w:rPr>
        <w:t xml:space="preserve">第63回日本透析医学会学術集会,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大輔, 田尾 知浩,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糖化アルブミンに対する アルブミン漏出の影響, </w:t>
      </w:r>
      <w:r>
        <w:rPr>
          <w:rFonts w:ascii="" w:hAnsi="" w:cs="" w:eastAsia=""/>
          <w:b w:val="false"/>
          <w:i w:val="true"/>
          <w:strike w:val="false"/>
          <w:color w:val="000000"/>
          <w:sz w:val="20"/>
          <w:u w:val="none"/>
        </w:rPr>
        <w:t xml:space="preserve">第24回HDF研究会学術集会・総会,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血栓性微小血管症による急性腎障害で末期腎不全に至ったクリオグロブリン血管炎の一例,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多彩な腎病変を合併し細胞表面マーカー染色により肉芽腫性間質性腎炎を診断しえた腎サルコイドーシスの一例,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Bonventre V. Joseph : </w:t>
      </w:r>
      <w:r>
        <w:rPr>
          <w:rFonts w:ascii="" w:hAnsi="" w:cs="" w:eastAsia=""/>
          <w:b w:val="false"/>
          <w:i w:val="false"/>
          <w:strike w:val="false"/>
          <w:color w:val="000000"/>
          <w:sz w:val="20"/>
          <w:u w:val="none"/>
        </w:rPr>
        <w:t xml:space="preserve">近位尿細管のエネルギー代謝調節による新規急性腎障害治療薬および治療標的の探索,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ALK阻害薬関連の進行性腎障害を呈した1例,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腎盂腎炎と鑑別困難であった化膿性脊椎炎に感染後腎炎の合併が疑われた1例,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メサンギウム細胞の機能解析によるCKD病態解明,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慢性腎臓病の血圧管理,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徳島県の取り組み,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適切な腹膜透析廃液培養が早期診断・治療により有用であった真菌性腹膜炎の1例,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衣世,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cinaediを同定した廃液培養陰性PD関連腹膜炎の一例,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 佐知子, 森 さゆり, 重本 幸子, 松本 真弓,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フローサイトメトリーを用いた敗血症患者における表面抗原の解析,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 真公人,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腎機能を考慮したプレセプシン基準範囲の設定,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佐藤 翔平, 妹尾 知怜,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クリオグロブリン血症性血管炎に対しクライオフィルトレーションを施行した一例, </w:t>
      </w:r>
      <w:r>
        <w:rPr>
          <w:rFonts w:ascii="" w:hAnsi="" w:cs="" w:eastAsia=""/>
          <w:b w:val="false"/>
          <w:i w:val="true"/>
          <w:strike w:val="false"/>
          <w:color w:val="000000"/>
          <w:sz w:val="20"/>
          <w:u w:val="none"/>
        </w:rPr>
        <w:t xml:space="preserve">第39回日本アフェレーシス学会,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非糖尿病の一般住民における尿中IV型コラーゲン測定の意義, </w:t>
      </w:r>
      <w:r>
        <w:rPr>
          <w:rFonts w:ascii="" w:hAnsi="" w:cs="" w:eastAsia=""/>
          <w:b w:val="false"/>
          <w:i w:val="true"/>
          <w:strike w:val="false"/>
          <w:color w:val="000000"/>
          <w:sz w:val="20"/>
          <w:u w:val="none"/>
        </w:rPr>
        <w:t xml:space="preserve">第65回日本臨床検査医学会学術集会,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湯浅 麻美, 平田 有紀奈, 山尾 雅美,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膵尾部に限局性腫大を呈した自己免疫性膵炎の1例,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当院で経験した原発性マクログロブリン血症3症例における表面抗原の解析,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クリオグロブリン血症性血管炎症例に対して クライオフィルとレーションにて皮膚潰瘍が改善した一例,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上田 紗代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第119回四国地方会,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尿蛋白減少にシクロスポリンが有効であったアルポート症候群の1例, </w:t>
      </w:r>
      <w:r>
        <w:rPr>
          <w:rFonts w:ascii="" w:hAnsi="" w:cs="" w:eastAsia=""/>
          <w:b w:val="false"/>
          <w:i w:val="true"/>
          <w:strike w:val="false"/>
          <w:color w:val="000000"/>
          <w:sz w:val="20"/>
          <w:u w:val="none"/>
        </w:rPr>
        <w:t xml:space="preserve">日本内科学会第119回四国地方会,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成体腎疾患におけるメサンギウム細胞のin vivoでの機能解析, </w:t>
      </w:r>
      <w:r>
        <w:rPr>
          <w:rFonts w:ascii="" w:hAnsi="" w:cs="" w:eastAsia=""/>
          <w:b w:val="false"/>
          <w:i w:val="true"/>
          <w:strike w:val="false"/>
          <w:color w:val="000000"/>
          <w:sz w:val="20"/>
          <w:u w:val="none"/>
        </w:rPr>
        <w:t xml:space="preserve">第52回日本臨床腎移植学会,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麻衣,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アンバウンドビリルビン測定における環境光暴露の影響,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712-716,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Miyoshi, Yusuke Inoue, Mai Nishioka,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presepsin considering renal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e0215791,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佐知子,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658-663,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Sayo Ueta,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Keiko Miya, Hisato Shima, Manabu Tashiro, Tomoko Inoue, Kazuhiko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associated with 1-year tolvaptan efficacy in autosomal dominant polycystic kidney disease with a wide range of kidney functions.,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315-320, 2020.</w:t>
      </w:r>
    </w:p>
    <w:p>
      <w:pPr>
        <w:numPr>
          <w:numId w:val="8"/>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Yusuke Inoue, Makoto Hata, Motoki Sugasaki, Hiroko Yoshida, Satiko Ogasa,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Kazuhiro Ikegame,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ADVIA2120i parameter revised %MICRO is a surrogate marker of schistocyte formation after hematopoietic stem cell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250-254, 2020.</w:t>
      </w:r>
    </w:p>
    <w:p>
      <w:pPr>
        <w:numPr>
          <w:numId w:val="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KIDNEY FIBROSIS AND AGING AFTER UUO IN ENOS/APOE DOUBLE KNOCKOUT MOUSE, </w:t>
      </w:r>
      <w:r>
        <w:rPr>
          <w:rFonts w:ascii="" w:hAnsi="" w:cs="" w:eastAsia=""/>
          <w:b w:val="false"/>
          <w:i w:val="true"/>
          <w:strike w:val="false"/>
          <w:color w:val="000000"/>
          <w:sz w:val="20"/>
          <w:u w:val="none"/>
        </w:rPr>
        <w:t xml:space="preserve">56th ERA-EDTA Congress,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Tokunaga, Motoki Sugasaki, Yusuke Inoue, Hiroko Yoshida,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Sachiko Ogasa,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Mika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Maruyama : </w:t>
      </w:r>
      <w:r>
        <w:rPr>
          <w:rFonts w:ascii="" w:hAnsi="" w:cs="" w:eastAsia=""/>
          <w:b w:val="false"/>
          <w:i w:val="false"/>
          <w:strike w:val="false"/>
          <w:color w:val="000000"/>
          <w:sz w:val="20"/>
          <w:u w:val="none"/>
        </w:rPr>
        <w:t xml:space="preserve">Impact of a tumor-derived exosome on general coagulation tests and clot waveform analysis, </w:t>
      </w:r>
      <w:r>
        <w:rPr>
          <w:rFonts w:ascii="" w:hAnsi="" w:cs="" w:eastAsia=""/>
          <w:b w:val="false"/>
          <w:i w:val="true"/>
          <w:strike w:val="false"/>
          <w:color w:val="000000"/>
          <w:sz w:val="20"/>
          <w:u w:val="none"/>
        </w:rPr>
        <w:t xml:space="preserve">ISTH2019 International Society on Thrombosis and Haemostasis (ISTH),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Helicobacter cinaedi-induced PD-related peritonitis detected by blood culture, </w:t>
      </w:r>
      <w:r>
        <w:rPr>
          <w:rFonts w:ascii="" w:hAnsi="" w:cs="" w:eastAsia=""/>
          <w:b w:val="false"/>
          <w:i w:val="true"/>
          <w:strike w:val="false"/>
          <w:color w:val="000000"/>
          <w:sz w:val="20"/>
          <w:u w:val="none"/>
        </w:rPr>
        <w:t xml:space="preserve">APCM-ISPD2019,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disruption of eNOS and ApoE gene accelerates kidney fibrosis and aging after injury,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島 久登, 田代 学, 井上 朋子,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川原 和彦,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ADPKDにおけるトルバプタン治療反応性と臨床的特徴についての検討,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血中HDLアポ蛋白ApoL1はインスリンシグナルに制御され2型糖尿病における糸球体濾過量と相関する,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mesangial expansion in IgA nephropathy,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生活習慣病リスク増加は腎臓の線維化と老化を加速する,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 安香里, 緒方 良輔, 妹尾 知怜, 佐藤 翔平, 小林 誠司, 岡崎 明日香, 白石 美恵,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災害時におけるマニュアルおよびアクションカードの改定,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安定維持透析患者において透析前ナトリウム濃度は随時血糖とも関連する予後因子である,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黒澤 すみれ, 清水 郁子,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B型肝炎治療薬によって緩徐に腎機能悪化をみとめた一例,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盛吾,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cinaediを同定した排液培養陰性腹膜透析関連腹膜炎の一例,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郁, 菊川 幸子, 長田 真寿美, 竹内 教貴, 廣瀬 大輔, 横田 成司,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透析受容と自己管理の関連性,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廣瀬 大輔, 森 浩章,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2型糖尿病外来維持血液透析患者のグリコアルブミンに対する透析液へのアルブミン漏出の影響,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PR-3 ANCA陽性化膿性脊椎炎合併シャント腎炎の1例,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早期診断に基づく分子標的薬治療で救命しえたTAFRO症候群の1例,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慢性B型肝炎治療中に緩徐に進行する腎機能障害をみとめた一例,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全身倦怠感，呼吸困難感を生じ，その後急性高Ca血症と判明した透析患者の一例,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プレセプシンの検体処理や腎機能による影響,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4042129, 2020.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Miyoshi, Yusuke Inoue, Mai Nishioka,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presepsin / creatinine ratio as a new index that corrects for renal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105-111,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プレセプシン濃度は検体処理や腎機能障害により影響をうける,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小幡 史明, 山本 修三, 滝下 佳寛, 田蒔 正治,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急性期と慢性期ともにトシリズマブが有効であったTAFRO症候群の1例,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391,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血液透析導入期の僧帽弁感染性心内膜炎による敗血症性肺塞栓 Embolism from left to right-sided heart,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481,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Masanori Minato,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Masayuki Iwano, Kensuke Joh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Glucocorticoid-dependent Tubulointerstitial Nephritis with IgM-positive Plasma Cells Presenting with Intracellular Crystalline Inclusions within the Rough Endoplasmic Reticulum.,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1349-1360,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atherosclerosis in apolipoprotein E-deficient mice, </w:t>
      </w:r>
      <w:r>
        <w:rPr>
          <w:rFonts w:ascii="" w:hAnsi="" w:cs="" w:eastAsia=""/>
          <w:b w:val="false"/>
          <w:i w:val="true"/>
          <w:strike w:val="false"/>
          <w:color w:val="000000"/>
          <w:sz w:val="20"/>
          <w:u w:val="none"/>
        </w:rPr>
        <w:t xml:space="preserve">ISA2021,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 II Deficiency Stimulates Atherosclerosis In Apolipoprotein E-deficient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繰り返す菌血症に対し予防的抗菌薬投与が奏功した1例,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鋭貴, 佐村 高明, 菅野 幹雄, 北市 隆,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 </w:t>
      </w:r>
      <w:r>
        <w:rPr>
          <w:rFonts w:ascii="" w:hAnsi="" w:cs="" w:eastAsia=""/>
          <w:b w:val="false"/>
          <w:i w:val="false"/>
          <w:strike w:val="false"/>
          <w:color w:val="000000"/>
          <w:sz w:val="20"/>
          <w:u w:val="none"/>
        </w:rPr>
        <w:t xml:space="preserve">右鎖骨下動脈アプローチを行った TAVI の1例,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Withコロナに対した心臓カテーテルオンライン臨床実習システムの構築,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回旋枝入口部線維製性プラークに対してOASを用いstentess PCIを施行で来た1例,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612-614,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83-86,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182-189,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696,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Protease-Activated Receptors in Cardiometabolic Disorders,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1343-1365,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7 意識障害]ぼーっとして集中できません,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610-612,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8 意識障害]なんか⋯⋯ぼーっと⋯⋯,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613-615,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新型コロナウイルス感染症の検証-腎疾患診療を中心に コロナ禍での腎疾患診療 地域で透析患者を守る医療連携,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473-476,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346-350,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431,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744,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1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524-527,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Takotsubo Cardiomyopathy With Cardiogenic Shock Misdiagnosed as Old MI, Successfully Treated With TAVR, </w:t>
      </w:r>
      <w:r>
        <w:rPr>
          <w:rFonts w:ascii="" w:hAnsi="" w:cs="" w:eastAsia=""/>
          <w:b w:val="false"/>
          <w:i w:val="true"/>
          <w:strike w:val="false"/>
          <w:color w:val="000000"/>
          <w:sz w:val="20"/>
          <w:u w:val="none"/>
        </w:rPr>
        <w:t xml:space="preserve">NewYork Valves 2025, </w:t>
      </w:r>
      <w:r>
        <w:rPr>
          <w:rFonts w:ascii="" w:hAnsi="" w:cs="" w:eastAsia=""/>
          <w:b w:val="false"/>
          <w:i w:val="false"/>
          <w:strike w:val="false"/>
          <w:color w:val="000000"/>
          <w:sz w:val="20"/>
          <w:u w:val="none"/>
        </w:rPr>
        <w:t>NewYork, Jun.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