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Atsushi Ito, Keiichi Sudo, Satoru Kumazawa, Mami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Modeling of Cytochrome P450 14alpha-Demethylase (CYP51) and Interaction of Azole Fungicide Metconazole with CYP51 (Chapter 13), </w:t>
      </w:r>
      <w:r>
        <w:rPr>
          <w:rFonts w:ascii="" w:hAnsi="" w:cs="" w:eastAsia=""/>
          <w:b w:val="false"/>
          <w:i w:val="false"/>
          <w:strike w:val="false"/>
          <w:color w:val="000000"/>
          <w:sz w:val="20"/>
          <w:u w:val="single"/>
        </w:rPr>
        <w:t>American Chemical Society</w:t>
      </w:r>
      <w:r>
        <w:rPr>
          <w:rFonts w:ascii="" w:hAnsi="" w:cs="" w:eastAsia=""/>
          <w:b w:val="false"/>
          <w:i w:val="false"/>
          <w:strike w:val="false"/>
          <w:color w:val="000000"/>
          <w:sz w:val="20"/>
          <w:u w:val="none"/>
        </w:rPr>
        <w:t>, 2005.</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段階的流量比法/非相分離吸光光度検出による分配係数の測定,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behavioral and immunohistochemical alterations in MPTP-treated mouse model of Parkinson's disease, </w:t>
      </w:r>
      <w:r>
        <w:rPr>
          <w:rFonts w:ascii="" w:hAnsi="" w:cs="" w:eastAsia=""/>
          <w:b w:val="false"/>
          <w:i w:val="true"/>
          <w:strike w:val="false"/>
          <w:color w:val="000000"/>
          <w:sz w:val="20"/>
          <w:u w:val="single"/>
        </w:rPr>
        <w:t>Pharmacology, Biochemistry,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143-153,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馮 誠, 稲垣 祐一郎, 長嶋 雲兵, 村上 和彰,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超高速計算環境での生体関連分子の活性·機能予測システムの構築:HIVプロテアーゼ阻害剤の解析への応用, </w:t>
      </w:r>
      <w:r>
        <w:rPr>
          <w:rFonts w:ascii="" w:hAnsi="" w:cs="" w:eastAsia=""/>
          <w:b w:val="false"/>
          <w:i w:val="true"/>
          <w:strike w:val="false"/>
          <w:color w:val="000000"/>
          <w:sz w:val="20"/>
          <w:u w:val="single"/>
        </w:rPr>
        <w:t>日本応用数理学会論文誌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Tachibana : </w:t>
      </w:r>
      <w:r>
        <w:rPr>
          <w:rFonts w:ascii="" w:hAnsi="" w:cs="" w:eastAsia=""/>
          <w:b w:val="false"/>
          <w:i w:val="false"/>
          <w:strike w:val="false"/>
          <w:color w:val="000000"/>
          <w:sz w:val="20"/>
          <w:u w:val="none"/>
        </w:rPr>
        <w:t xml:space="preserve">Determination of Acid/Base Dissociation Constants Based on a Rapid Detection of the Half Equivalence Point by Feedback-Based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979-981,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Shoichi Higo, Hirofumi Takeuchi, Hiromitsu Yamamoto,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Kawashima : </w:t>
      </w:r>
      <w:r>
        <w:rPr>
          <w:rFonts w:ascii="" w:hAnsi="" w:cs="" w:eastAsia=""/>
          <w:b w:val="false"/>
          <w:i w:val="false"/>
          <w:strike w:val="false"/>
          <w:color w:val="000000"/>
          <w:sz w:val="20"/>
          <w:u w:val="none"/>
        </w:rPr>
        <w:t xml:space="preserve">The acidic complexation of tetracycline with sucralfate for its mucoadhesive preparation, </w:t>
      </w:r>
      <w:r>
        <w:rPr>
          <w:rFonts w:ascii="" w:hAnsi="" w:cs="" w:eastAsia=""/>
          <w:b w:val="false"/>
          <w:i w:val="true"/>
          <w:strike w:val="false"/>
          <w:color w:val="000000"/>
          <w:sz w:val="20"/>
          <w:u w:val="single"/>
        </w:rPr>
        <w:t>Drug Development and Industrial Pharmacy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715-724,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神原 史織,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高齢マウスにおける自発運動性およびドパミン作動性神経に対するニルバジピンの効果,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Yutaka Imai,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the angiotensin-converting enzyme inhibitor perindopril in MPTP-treated mice,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644-657,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pitavastatin, a 3-hydroxy-3-methylglutaryl-coenzyme A (HMG-CoA) reductase inhibitor, on ischemia-induced neuronal damage,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684-691,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pitavastatin against expression of S100β protein in the gerbil hippocampus after transient cerebral ischaemia, </w:t>
      </w:r>
      <w:r>
        <w:rPr>
          <w:rFonts w:ascii="" w:hAnsi="" w:cs="" w:eastAsia=""/>
          <w:b w:val="false"/>
          <w:i w:val="true"/>
          <w:strike w:val="false"/>
          <w:color w:val="000000"/>
          <w:sz w:val="20"/>
          <w:u w:val="single"/>
        </w:rPr>
        <w:t>Acta Physiologica Scandinavica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95-107, 2004.</w:t>
      </w:r>
    </w:p>
    <w:p>
      <w:pPr>
        <w:numPr>
          <w:numId w:val="5"/>
        </w:numPr>
        <w:autoSpaceDE w:val="off"/>
        <w:autoSpaceDN w:val="off"/>
        <w:spacing w:line="-240" w:lineRule="auto"/>
        <w:ind w:left="30"/>
      </w:pPr>
      <w:r>
        <w:rPr>
          <w:rFonts w:ascii="" w:hAnsi="" w:cs="" w:eastAsia=""/>
          <w:b w:val="true"/>
          <w:i w:val="false"/>
          <w:strike w:val="false"/>
          <w:color w:val="000000"/>
          <w:sz w:val="20"/>
          <w:u w:val="none"/>
        </w:rPr>
        <w:t>R Kumagai, Chie Oki, 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 3-hydroxy-3-methylglutaryl-coenzyme A (HMG-CoA) reductase inhibitor, reduces hippocampal damage after transient cerebral ischemia in gerbils,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1103-1120,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Mori Atsushi,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Yamagami Chisako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Fujita : </w:t>
      </w:r>
      <w:r>
        <w:rPr>
          <w:rFonts w:ascii="" w:hAnsi="" w:cs="" w:eastAsia=""/>
          <w:b w:val="false"/>
          <w:i w:val="false"/>
          <w:strike w:val="false"/>
          <w:color w:val="000000"/>
          <w:sz w:val="20"/>
          <w:u w:val="none"/>
        </w:rPr>
        <w:t xml:space="preserve">Analyses of the Partition Coefficient, Log P, using Ab Initio MO Parameter and Accessible Surface Area of Solute Molecules,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2681-2697,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458-465,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3072-3079,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Takahiro Tachibana, Risa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Purnendu K. Dasgupta : </w:t>
      </w:r>
      <w:r>
        <w:rPr>
          <w:rFonts w:ascii="" w:hAnsi="" w:cs="" w:eastAsia=""/>
          <w:b w:val="false"/>
          <w:i w:val="false"/>
          <w:strike w:val="false"/>
          <w:color w:val="000000"/>
          <w:sz w:val="20"/>
          <w:u w:val="none"/>
        </w:rPr>
        <w:t xml:space="preserve">Determination of acid dissociation constants based on continuous titration by feedback-based flow ratiometry,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1169-1174,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Kato, Rumiko Kurosaki, Chie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Arundic acid, an astrocyte-modulating agent, protects dopaminergic neurons against MPTP neurotoxicity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 Yu Watanabe, Yutaka Imai, Yasuto Itoyama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single"/>
        </w:rPr>
        <w:t>European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加齢に伴う神経障害に対するニルバジピンの保護効果,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Fukuoka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complex formationbetween methylorange and bovine serum albumin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Hiroshi Yonezu, Toshihide Yamada,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Aziz Abbaspour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Biophysic evaluation of bone quality, --- application of Fourier transfrom infrared spectroscopy and phosphorus-31 solid-state nuclear magnetic resonance spectroscopy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133-138,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大学病院における栄養支援チーム(NST)と薬剤師,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1245-1248,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大学病院におけるNST活動と薬剤師, </w:t>
      </w:r>
      <w:r>
        <w:rPr>
          <w:rFonts w:ascii="" w:hAnsi="" w:cs="" w:eastAsia=""/>
          <w:b w:val="false"/>
          <w:i w:val="true"/>
          <w:strike w:val="false"/>
          <w:color w:val="000000"/>
          <w:sz w:val="20"/>
          <w:u w:val="none"/>
        </w:rPr>
        <w:t xml:space="preserve">薬事新報, </w:t>
      </w:r>
      <w:r>
        <w:rPr>
          <w:rFonts w:ascii="" w:hAnsi="" w:cs="" w:eastAsia=""/>
          <w:b w:val="true"/>
          <w:i w:val="false"/>
          <w:strike w:val="false"/>
          <w:color w:val="000000"/>
          <w:sz w:val="20"/>
          <w:u w:val="none"/>
        </w:rPr>
        <w:t xml:space="preserve">Vol.2332, </w:t>
      </w:r>
      <w:r>
        <w:rPr>
          <w:rFonts w:ascii="" w:hAnsi="" w:cs="" w:eastAsia=""/>
          <w:b w:val="false"/>
          <w:i w:val="false"/>
          <w:strike w:val="false"/>
          <w:color w:val="000000"/>
          <w:sz w:val="20"/>
          <w:u w:val="none"/>
        </w:rPr>
        <w:t>902-905,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Watanabe,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MPTP toxicity and their implications for therapy of Parkinson's disease,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RA17-23,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栄養管理における薬剤師の役割, --- 大学病院における栄養サポートチーム(NST)活動 ---, </w:t>
      </w:r>
      <w:r>
        <w:rPr>
          <w:rFonts w:ascii="" w:hAnsi="" w:cs="" w:eastAsia=""/>
          <w:b w:val="false"/>
          <w:i w:val="true"/>
          <w:strike w:val="false"/>
          <w:color w:val="000000"/>
          <w:sz w:val="20"/>
          <w:u w:val="none"/>
        </w:rPr>
        <w:t xml:space="preserve">調剤と情報,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Masao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Silk microspheres prepared by spray-drying of an aqueous system, </w:t>
      </w:r>
      <w:r>
        <w:rPr>
          <w:rFonts w:ascii="" w:hAnsi="" w:cs="" w:eastAsia=""/>
          <w:b w:val="false"/>
          <w:i w:val="true"/>
          <w:strike w:val="false"/>
          <w:color w:val="000000"/>
          <w:sz w:val="20"/>
          <w:u w:val="none"/>
        </w:rPr>
        <w:t xml:space="preserve">Proceedings of Pharmaceutical Sciences World Congress (PSWC2004) (Kyoto), </w:t>
      </w:r>
      <w:r>
        <w:rPr>
          <w:rFonts w:ascii="" w:hAnsi="" w:cs="" w:eastAsia=""/>
          <w:b w:val="false"/>
          <w:i w:val="false"/>
          <w:strike w:val="false"/>
          <w:color w:val="000000"/>
          <w:sz w:val="20"/>
          <w:u w:val="none"/>
        </w:rPr>
        <w:t xml:space="preserve">343,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 Sato, Y Kadota, Y Hayashi, K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Yurie Satoh, Yoshito Kadota, Yoshio Hayashi, Kohji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approach to binding of chymostatin analogue inhibitors with cathepsin A and its homologous enzymes,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7th International Conference on High Performance Computing and Grid in Asia Pacific Region (HPC Asia 2004),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Yoshiaki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Water-in-oil-in-water emulsion for transcatheter arterial embolization therapy for hepatocellular carcinoma, </w:t>
      </w:r>
      <w:r>
        <w:rPr>
          <w:rFonts w:ascii="" w:hAnsi="" w:cs="" w:eastAsia=""/>
          <w:b w:val="false"/>
          <w:i w:val="true"/>
          <w:strike w:val="false"/>
          <w:color w:val="000000"/>
          <w:sz w:val="20"/>
          <w:u w:val="none"/>
        </w:rPr>
        <w:t xml:space="preserve">World conference on dosing of antiinfectives (Ehrlich symposia), </w:t>
      </w:r>
      <w:r>
        <w:rPr>
          <w:rFonts w:ascii="" w:hAnsi="" w:cs="" w:eastAsia=""/>
          <w:b w:val="false"/>
          <w:i w:val="false"/>
          <w:strike w:val="false"/>
          <w:color w:val="000000"/>
          <w:sz w:val="20"/>
          <w:u w:val="none"/>
        </w:rPr>
        <w:t>A-48, Nurnberg,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M. Torii, T. Umeda, M. Mizuta, K. Teraoka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action of cilostazol, A phosphodiesterase inhibitor, on catecholamine secretion from cultured bovine adrenal chromaffin cells, </w:t>
      </w:r>
      <w:r>
        <w:rPr>
          <w:rFonts w:ascii="" w:hAnsi="" w:cs="" w:eastAsia=""/>
          <w:b w:val="false"/>
          <w:i w:val="true"/>
          <w:strike w:val="false"/>
          <w:color w:val="000000"/>
          <w:sz w:val="20"/>
          <w:u w:val="none"/>
        </w:rPr>
        <w:t xml:space="preserve">Society for Neuroscience 34th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Michiaki Hamada, Yuichiro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Discovery Using Grid Technology, </w:t>
      </w:r>
      <w:r>
        <w:rPr>
          <w:rFonts w:ascii="" w:hAnsi="" w:cs="" w:eastAsia=""/>
          <w:b w:val="false"/>
          <w:i w:val="true"/>
          <w:strike w:val="false"/>
          <w:color w:val="000000"/>
          <w:sz w:val="20"/>
          <w:u w:val="none"/>
        </w:rPr>
        <w:t xml:space="preserve">The 15th European Symposium on Quantitative Structure-Activity Relaltionship &amp; Molecular Modelling (Euro QSAR 2004),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Formation of intermolecular complexes between polymer and low molecular weight substances on the surface of hydroxyapatite in an aqueous phase --- Physicochemical properties and biological significance ---, </w:t>
      </w:r>
      <w:r>
        <w:rPr>
          <w:rFonts w:ascii="" w:hAnsi="" w:cs="" w:eastAsia=""/>
          <w:b w:val="false"/>
          <w:i w:val="true"/>
          <w:strike w:val="false"/>
          <w:color w:val="000000"/>
          <w:sz w:val="20"/>
          <w:u w:val="none"/>
        </w:rPr>
        <w:t xml:space="preserve">International conference on soft matter (ICSM2004), </w:t>
      </w:r>
      <w:r>
        <w:rPr>
          <w:rFonts w:ascii="" w:hAnsi="" w:cs="" w:eastAsia=""/>
          <w:b w:val="false"/>
          <w:i w:val="false"/>
          <w:strike w:val="false"/>
          <w:color w:val="000000"/>
          <w:sz w:val="20"/>
          <w:u w:val="none"/>
        </w:rPr>
        <w:t>35, Kolkata,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Lead Selection in Broad Therapeutic Areas, </w:t>
      </w:r>
      <w:r>
        <w:rPr>
          <w:rFonts w:ascii="" w:hAnsi="" w:cs="" w:eastAsia=""/>
          <w:b w:val="false"/>
          <w:i w:val="true"/>
          <w:strike w:val="false"/>
          <w:color w:val="000000"/>
          <w:sz w:val="20"/>
          <w:u w:val="none"/>
        </w:rPr>
        <w:t xml:space="preserve">MedChem Europe,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DrugMLとGrid創薬, </w:t>
      </w:r>
      <w:r>
        <w:rPr>
          <w:rFonts w:ascii="" w:hAnsi="" w:cs="" w:eastAsia=""/>
          <w:b w:val="false"/>
          <w:i w:val="true"/>
          <w:strike w:val="false"/>
          <w:color w:val="000000"/>
          <w:sz w:val="20"/>
          <w:u w:val="none"/>
        </w:rPr>
        <w:t xml:space="preserve">日本コンピュータ化学会 2004春季年会,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Classical to Structure Based 3D QSAR of Anti-Fungal Compounds(P450阻害剤の古典的QSARから"Structure Based 3D QSAR"解析へ), </w:t>
      </w:r>
      <w:r>
        <w:rPr>
          <w:rFonts w:ascii="" w:hAnsi="" w:cs="" w:eastAsia=""/>
          <w:b w:val="false"/>
          <w:i w:val="true"/>
          <w:strike w:val="false"/>
          <w:color w:val="000000"/>
          <w:sz w:val="20"/>
          <w:u w:val="none"/>
        </w:rPr>
        <w:t xml:space="preserve">第242回CBI学会研究講演会,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宏之, 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グリア機能調整薬ONO-2506によるパーキンソン病の神経細胞保護と神経症状改善, </w:t>
      </w:r>
      <w:r>
        <w:rPr>
          <w:rFonts w:ascii="" w:hAnsi="" w:cs="" w:eastAsia=""/>
          <w:b w:val="false"/>
          <w:i w:val="true"/>
          <w:strike w:val="false"/>
          <w:color w:val="000000"/>
          <w:sz w:val="20"/>
          <w:u w:val="none"/>
        </w:rPr>
        <w:t xml:space="preserve">第45回日本神経学会総会,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医薬品分子情報をコンピューターで扱うには, </w:t>
      </w:r>
      <w:r>
        <w:rPr>
          <w:rFonts w:ascii="" w:hAnsi="" w:cs="" w:eastAsia=""/>
          <w:b w:val="false"/>
          <w:i w:val="true"/>
          <w:strike w:val="false"/>
          <w:color w:val="000000"/>
          <w:sz w:val="20"/>
          <w:u w:val="none"/>
        </w:rPr>
        <w:t xml:space="preserve">JST·社会技術システムシンポジウム,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コンフォメーション空間多様体のパーコレーション解析,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藤本 照也, 加藤 裕子 : </w:t>
      </w:r>
      <w:r>
        <w:rPr>
          <w:rFonts w:ascii="" w:hAnsi="" w:cs="" w:eastAsia=""/>
          <w:b w:val="false"/>
          <w:i w:val="false"/>
          <w:strike w:val="false"/>
          <w:color w:val="000000"/>
          <w:sz w:val="20"/>
          <w:u w:val="none"/>
        </w:rPr>
        <w:t xml:space="preserve">アレルゲン活性糖鎖HPG- 2-N6アナログのコンフォメーション解析,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児嶋 智美, 日野 知証,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ErythrosineBまたはRose Bengalの吸着に伴う尿酸結晶の崩壊と結晶成長の阻害,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疎水性表面を持つヒドロキシアパタイトの調製, </w:t>
      </w:r>
      <w:r>
        <w:rPr>
          <w:rFonts w:ascii="" w:hAnsi="" w:cs="" w:eastAsia=""/>
          <w:b w:val="false"/>
          <w:i w:val="true"/>
          <w:strike w:val="false"/>
          <w:color w:val="000000"/>
          <w:sz w:val="20"/>
          <w:u w:val="none"/>
        </w:rPr>
        <w:t xml:space="preserve">第57回コロイドおよび界面化学討論会,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P-023,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亮,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芳香族化合物-水溶性高分子間の複合体形成に伴う油水分配とエマルション粒子形成への影響,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P-084,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道昭, 稲垣 祐一郎,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Grid技術とXMLデータベースを用いた創薬プラットフォームの構築とその応用,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小田木 郷,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protase とcyclic urea系化合物の相互作用解析とQSAR,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structure-retention relationships on special RP-HPLC stationary phases used for lipophilicity measurement,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links between traditional QSAR approach and molecular level simulations of Papainligand binding.,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魚介類はしご状ポリエーテル毒素を探る脂環式構造の解析, </w:t>
      </w:r>
      <w:r>
        <w:rPr>
          <w:rFonts w:ascii="" w:hAnsi="" w:cs="" w:eastAsia=""/>
          <w:b w:val="false"/>
          <w:i w:val="true"/>
          <w:strike w:val="false"/>
          <w:color w:val="000000"/>
          <w:sz w:val="20"/>
          <w:u w:val="none"/>
        </w:rPr>
        <w:t xml:space="preserve">第58回形の科学シンポジウム,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川端 大地,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山上 知佐子 : </w:t>
      </w:r>
      <w:r>
        <w:rPr>
          <w:rFonts w:ascii="" w:hAnsi="" w:cs="" w:eastAsia=""/>
          <w:b w:val="false"/>
          <w:i w:val="false"/>
          <w:strike w:val="false"/>
          <w:color w:val="000000"/>
          <w:sz w:val="20"/>
          <w:u w:val="none"/>
        </w:rPr>
        <w:t xml:space="preserve">段階的流量比法/非相分離吸光光度検出による揮発性物質の配分係数の測定,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フィードバック制御および固定三角波制御を併用した流量比法によるハイスループット滴定, </w:t>
      </w:r>
      <w:r>
        <w:rPr>
          <w:rFonts w:ascii="" w:hAnsi="" w:cs="" w:eastAsia=""/>
          <w:b w:val="false"/>
          <w:i w:val="true"/>
          <w:strike w:val="false"/>
          <w:color w:val="000000"/>
          <w:sz w:val="20"/>
          <w:u w:val="none"/>
        </w:rPr>
        <w:t xml:space="preserve">第45回フローインジェクション分析講演会,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Xiangli,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疎水性評価を目的とした逆相高速液体クロマトグラフィーの構造-保持値の定量的相関解析,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睦子, 木下 崇司,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神経細胞モデルPC12培養細胞の酸化ストレスに対するケルセチン代謝物の作用, </w:t>
      </w:r>
      <w:r>
        <w:rPr>
          <w:rFonts w:ascii="" w:hAnsi="" w:cs="" w:eastAsia=""/>
          <w:b w:val="false"/>
          <w:i w:val="true"/>
          <w:strike w:val="false"/>
          <w:color w:val="000000"/>
          <w:sz w:val="20"/>
          <w:u w:val="none"/>
        </w:rPr>
        <w:t xml:space="preserve">第9回日本フードファクター学会(JSoFF),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∼創薬設計への新しいアプローチ∼, </w:t>
      </w:r>
      <w:r>
        <w:rPr>
          <w:rFonts w:ascii="" w:hAnsi="" w:cs="" w:eastAsia=""/>
          <w:b w:val="false"/>
          <w:i w:val="true"/>
          <w:strike w:val="false"/>
          <w:color w:val="000000"/>
          <w:sz w:val="20"/>
          <w:u w:val="none"/>
        </w:rPr>
        <w:t xml:space="preserve">第5回バイオセミナー,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中山 真一,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パーコレーションクラスターを応用した環構造化合物の動的構造の解析,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蕨野 訓臣,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疎水性表面を持ったヒドロキシアパタイトの調製,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大, 鍬塚 理沙,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多孔性粉体に対する薬物の吸着に及ぼす高分子の影響, --- 活性炭・Methyl Orange・PVPについて ---,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祥子, 岸本 耕一,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ポリエチレングリコールを用いた溶融混合物調製による核酸塩基の溶解性の改善, </w:t>
      </w:r>
      <w:r>
        <w:rPr>
          <w:rFonts w:ascii="" w:hAnsi="" w:cs="" w:eastAsia=""/>
          <w:b w:val="false"/>
          <w:i w:val="true"/>
          <w:strike w:val="false"/>
          <w:color w:val="000000"/>
          <w:sz w:val="20"/>
          <w:u w:val="none"/>
        </w:rPr>
        <w:t xml:space="preserve">第125年会日本薬学会講演要旨集,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none"/>
        </w:rPr>
        <w:t xml:space="preserve">第12回カテコールアミンと神経疾患研究会,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適切な栄養療法をサポートする NSTにおける薬剤師の役割, </w:t>
      </w:r>
      <w:r>
        <w:rPr>
          <w:rFonts w:ascii="" w:hAnsi="" w:cs="" w:eastAsia=""/>
          <w:b w:val="false"/>
          <w:i w:val="true"/>
          <w:strike w:val="false"/>
          <w:color w:val="000000"/>
          <w:sz w:val="20"/>
          <w:u w:val="none"/>
        </w:rPr>
        <w:t xml:space="preserve">GSKファーマシストジャーナル,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木村 修一 : </w:t>
      </w:r>
      <w:r>
        <w:rPr>
          <w:rFonts w:ascii="" w:hAnsi="" w:cs="" w:eastAsia=""/>
          <w:b w:val="false"/>
          <w:i w:val="false"/>
          <w:strike w:val="false"/>
          <w:color w:val="000000"/>
          <w:sz w:val="20"/>
          <w:u w:val="none"/>
        </w:rPr>
        <w:t xml:space="preserve">内因性抗酸化物Carnosineのストレス抵抗性に関する検討, </w:t>
      </w:r>
      <w:r>
        <w:rPr>
          <w:rFonts w:ascii="" w:hAnsi="" w:cs="" w:eastAsia=""/>
          <w:b w:val="false"/>
          <w:i w:val="true"/>
          <w:strike w:val="false"/>
          <w:color w:val="000000"/>
          <w:sz w:val="20"/>
          <w:u w:val="none"/>
        </w:rPr>
        <w:t xml:space="preserve">第15回マイクロダイアリシス研究会,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薬剤業務の周辺, </w:t>
      </w:r>
      <w:r>
        <w:rPr>
          <w:rFonts w:ascii="" w:hAnsi="" w:cs="" w:eastAsia=""/>
          <w:b w:val="false"/>
          <w:i w:val="true"/>
          <w:strike w:val="false"/>
          <w:color w:val="000000"/>
          <w:sz w:val="20"/>
          <w:u w:val="none"/>
        </w:rPr>
        <w:t xml:space="preserve">カレントファーマシー,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心臓・血管系疾患,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「分散技術大全集」，第10章 分散状態の評価方法，第3節 粒度分布(分担), (株)情報機構 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Mitsuhisa Sato, Umpei Nagashima,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Chapter 12. Drug Discovery Using Grid Technology,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日本薬学会編 薬学教科書シリーズ第7巻 「製剤化のサイエンス」 第I部 製剤材料の性質，第2章 分散系，SBO-5 界面の性質，SBO-6 界面活性剤の性質と種類，SBO-7 乳剤の型と性質,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南山堂医学大辞典 改訂19版,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Daichi Kawabata,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Chisako Yamagami : </w:t>
      </w:r>
      <w:r>
        <w:rPr>
          <w:rFonts w:ascii="" w:hAnsi="" w:cs="" w:eastAsia=""/>
          <w:b w:val="false"/>
          <w:i w:val="false"/>
          <w:strike w:val="false"/>
          <w:color w:val="000000"/>
          <w:sz w:val="20"/>
          <w:u w:val="none"/>
        </w:rPr>
        <w:t xml:space="preserve">Application of a Stepwise Flow Ratiometry without Phase Separation to the Determination of the Chloroform/Water Distribution Coefficients of Volatile Diazines,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of Papain Hydrolysis-Importance of Charge Transfer,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3093-3105,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Takanobu Araki, Satoshi Ueda, Zixuan Wang, Shinya Oishi, Ai Esaka, John O. Trent,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Identification of Novel Low Molecular Weight CXCR4 Antagonists by Structural Tuning of Cyclic Tetrapeptide Scaffolds,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3280-3289,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Yoshiro Ohara, Kunihiko Asakura, Yasuhide Kontani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Sawada : </w:t>
      </w:r>
      <w:r>
        <w:rPr>
          <w:rFonts w:ascii="" w:hAnsi="" w:cs="" w:eastAsia=""/>
          <w:b w:val="false"/>
          <w:i w:val="false"/>
          <w:strike w:val="false"/>
          <w:color w:val="000000"/>
          <w:sz w:val="20"/>
          <w:u w:val="none"/>
        </w:rPr>
        <w:t xml:space="preserve">A lentiviral expression system demonstrates that L* protein of Theiler's murine encephalomyelitis virus (TMEV) has an anti-apoptotic effect in a macrophage cell line,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Shiori Kanbara, Chie 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administration with nilvadipine against immunohistochemical changes related to aging in the mouse hippocampus,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神山 裕子, 水野 くみ子,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ピタバスタチン(HMG-CoA還元酵素阻害剤)の虚血性脳障害に対する神経保護効果,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1269-1276,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佐久間 美央, 門口 直仁,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一過性脳虚血スナネズミの遅発性神経細胞死に対するピタバスタチン(HMG-CoA 還元酵素阻害剤)の抗酸化作用,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1277-1286,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High-Throughput Photometric Titrimetry Based on a Feedback-based and Subsequent Fixed Triangular Wave-controlled Flow Ratiometry,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615-618,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Shogenji : </w:t>
      </w:r>
      <w:r>
        <w:rPr>
          <w:rFonts w:ascii="" w:hAnsi="" w:cs="" w:eastAsia=""/>
          <w:b w:val="false"/>
          <w:i w:val="false"/>
          <w:strike w:val="false"/>
          <w:color w:val="000000"/>
          <w:sz w:val="20"/>
          <w:u w:val="none"/>
        </w:rPr>
        <w:t xml:space="preserve">Determination of acid dissociation constants by feedback-based flow ratiometry constituted of ramp and hold modes,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none"/>
        </w:rPr>
        <w:t>Ayumu Niida, Shinya Oishi, Yoshikazu Sasaki, Makiko Mizumoto,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Facile access to (Z)-alkene-containing diketopiperazine mimetics utilizing organocopper-mediated anti-S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 xml:space="preserve">2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4183-4186,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Kumiko Mizuno,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age on immunohistochemical changes in the mouse hippocampus,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673-677,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Fujita,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Yohiharu Takiguchi,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Sakurai : </w:t>
      </w:r>
      <w:r>
        <w:rPr>
          <w:rFonts w:ascii="" w:hAnsi="" w:cs="" w:eastAsia=""/>
          <w:b w:val="false"/>
          <w:i w:val="false"/>
          <w:strike w:val="false"/>
          <w:color w:val="000000"/>
          <w:sz w:val="20"/>
          <w:u w:val="none"/>
        </w:rPr>
        <w:t xml:space="preserve">Estimation of the age of human bloodstains by electron paramagnetic resonance spectroscopy: Long-term controlled experiment on the effects of environmental factors, </w:t>
      </w:r>
      <w:r>
        <w:rPr>
          <w:rFonts w:ascii="" w:hAnsi="" w:cs="" w:eastAsia=""/>
          <w:b w:val="false"/>
          <w:i w:val="true"/>
          <w:strike w:val="false"/>
          <w:color w:val="000000"/>
          <w:sz w:val="20"/>
          <w:u w:val="single"/>
        </w:rPr>
        <w:t>Forensic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1.Toward structure-activity relationship and data mining of food compounds by chemoinformatics,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240-241,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Naoko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mechanism of Triton X and Triton N to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Ch-6-Sulfate and Acidic Aromatic Compounds on the Surface of Hydroxyapatite in an Aqueous Phase,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184-189, 2005.</w:t>
      </w:r>
    </w:p>
    <w:p>
      <w:pPr>
        <w:numPr>
          <w:numId w:val="6"/>
        </w:numPr>
        <w:autoSpaceDE w:val="off"/>
        <w:autoSpaceDN w:val="off"/>
        <w:spacing w:line="-240" w:lineRule="auto"/>
        <w:ind w:left="30"/>
      </w:pPr>
      <w:r>
        <w:rPr>
          <w:rFonts w:ascii="" w:hAnsi="" w:cs="" w:eastAsia=""/>
          <w:b w:val="true"/>
          <w:i w:val="false"/>
          <w:strike w:val="false"/>
          <w:color w:val="000000"/>
          <w:sz w:val="20"/>
          <w:u w:val="none"/>
        </w:rPr>
        <w:t>Kuniomi Warabino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HAP particles having hydrophobic surface,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Kazuto Sato,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Ten-no : </w:t>
      </w:r>
      <w:r>
        <w:rPr>
          <w:rFonts w:ascii="" w:hAnsi="" w:cs="" w:eastAsia=""/>
          <w:b w:val="false"/>
          <w:i w:val="false"/>
          <w:strike w:val="false"/>
          <w:color w:val="000000"/>
          <w:sz w:val="20"/>
          <w:u w:val="none"/>
        </w:rPr>
        <w:t xml:space="preserve">Comparative Study on Solvation Free Energy Expressions in Reference Interaction Site Model Integral Equation Theory,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17290-17295,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Baba : </w:t>
      </w:r>
      <w:r>
        <w:rPr>
          <w:rFonts w:ascii="" w:hAnsi="" w:cs="" w:eastAsia=""/>
          <w:b w:val="false"/>
          <w:i w:val="false"/>
          <w:strike w:val="false"/>
          <w:color w:val="000000"/>
          <w:sz w:val="20"/>
          <w:u w:val="none"/>
        </w:rPr>
        <w:t xml:space="preserve">High throughput continuous titration based on a flow ratiometry controlled with feedback-based variable triangular waves and subsequent fixed triangular waves, </w:t>
      </w:r>
      <w:r>
        <w:rPr>
          <w:rFonts w:ascii="" w:hAnsi="" w:cs="" w:eastAsia=""/>
          <w:b w:val="false"/>
          <w:i w:val="true"/>
          <w:strike w:val="false"/>
          <w:color w:val="000000"/>
          <w:sz w:val="20"/>
          <w:u w:val="single"/>
        </w:rPr>
        <w:t>Talanta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848-853,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Hayakawa Natsumi, Hiroko Tounai, Mio Sakuma,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of the gerbil hippocampus after transient cerebral ischemia: effect of pitavastatin,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2014-2025,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Shinji Amari, Masahiro Aizawa, Junwei Zhang, Kaori Fukuzawa, Yuji Mochizuki, Yoshio Iwasawa, Kotoko Nakata,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Nakano : </w:t>
      </w:r>
      <w:r>
        <w:rPr>
          <w:rFonts w:ascii="" w:hAnsi="" w:cs="" w:eastAsia=""/>
          <w:b w:val="false"/>
          <w:i w:val="false"/>
          <w:strike w:val="false"/>
          <w:color w:val="000000"/>
          <w:sz w:val="20"/>
          <w:u w:val="none"/>
        </w:rPr>
        <w:t xml:space="preserve">VISCAN: Visualized Cluster Analysis of Protein-Ligand Interaction Based on the ab initio Fragment Molecular Orbital Method for Virtual Ligand Screening,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221-230,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novel database for flavonoids,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291-292, 2005.</w:t>
      </w:r>
    </w:p>
    <w:p>
      <w:pPr>
        <w:numPr>
          <w:numId w:val="6"/>
        </w:numPr>
        <w:autoSpaceDE w:val="off"/>
        <w:autoSpaceDN w:val="off"/>
        <w:spacing w:line="-240" w:lineRule="auto"/>
        <w:ind w:left="30"/>
      </w:pPr>
      <w:r>
        <w:rPr>
          <w:rFonts w:ascii="" w:hAnsi="" w:cs="" w:eastAsia=""/>
          <w:b w:val="true"/>
          <w:i w:val="false"/>
          <w:strike w:val="false"/>
          <w:color w:val="000000"/>
          <w:sz w:val="20"/>
          <w:u w:val="none"/>
        </w:rPr>
        <w:t>Liu Xiangli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293-294, 2005.</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297-299,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158-167,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Otsuka Toshihiro,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Ipposhi Kaneshige,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Kaneda Shinya, </w:t>
      </w:r>
      <w:r>
        <w:rPr>
          <w:rFonts w:ascii="" w:hAnsi="" w:cs="" w:eastAsia=""/>
          <w:b w:val="true"/>
          <w:i w:val="false"/>
          <w:strike w:val="false"/>
          <w:color w:val="000000"/>
          <w:sz w:val="20"/>
          <w:u w:val="single"/>
        </w:rPr>
        <w:t>Nobuo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lethal hepatic injury in Long-Evans Cinnamon(LEC) rats by D-galactosamine hydrochloride,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Naoto Kadoguchi, Yuko Kamiyama, Hiroyuki Kato, Hitoshi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arundic acid, an astrocyte-modulating agent, in mouse brain against MPTP (1-methyl-4-phenyl-1,2,3,6-tetrahydropyridine) neurotoxicity.,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&lt;研究室紹介&gt;徳島大学薬学部製剤学研究室, </w:t>
      </w:r>
      <w:r>
        <w:rPr>
          <w:rFonts w:ascii="" w:hAnsi="" w:cs="" w:eastAsia=""/>
          <w:b w:val="false"/>
          <w:i w:val="true"/>
          <w:strike w:val="false"/>
          <w:color w:val="000000"/>
          <w:sz w:val="20"/>
          <w:u w:val="none"/>
        </w:rPr>
        <w:t xml:space="preserve">Phosphorus Letter,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27,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川島 嘉明 : </w:t>
      </w:r>
      <w:r>
        <w:rPr>
          <w:rFonts w:ascii="" w:hAnsi="" w:cs="" w:eastAsia=""/>
          <w:b w:val="false"/>
          <w:i w:val="false"/>
          <w:strike w:val="false"/>
          <w:color w:val="000000"/>
          <w:sz w:val="20"/>
          <w:u w:val="none"/>
        </w:rPr>
        <w:t xml:space="preserve">&lt;総合論文&gt;W/O/Wエマルジョンの安定化,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508-523,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Xiangli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a novel database for flavonoids,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Zsolt Lepp,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11th Asian Chemical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Topics from Our research projects, </w:t>
      </w:r>
      <w:r>
        <w:rPr>
          <w:rFonts w:ascii="" w:hAnsi="" w:cs="" w:eastAsia=""/>
          <w:b w:val="false"/>
          <w:i w:val="true"/>
          <w:strike w:val="false"/>
          <w:color w:val="000000"/>
          <w:sz w:val="20"/>
          <w:u w:val="none"/>
        </w:rPr>
        <w:t xml:space="preserve">Asia Hub for e-Drug Discovery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Oda : </w:t>
      </w:r>
      <w:r>
        <w:rPr>
          <w:rFonts w:ascii="" w:hAnsi="" w:cs="" w:eastAsia=""/>
          <w:b w:val="false"/>
          <w:i w:val="false"/>
          <w:strike w:val="false"/>
          <w:color w:val="000000"/>
          <w:sz w:val="20"/>
          <w:u w:val="none"/>
        </w:rPr>
        <w:t xml:space="preserve">Binding Mechanism of TritonX-100 and TritonN to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42,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Praparation and Characterization of Hydroxyapatite Particles Having Hydrophobic Surface, </w:t>
      </w:r>
      <w:r>
        <w:rPr>
          <w:rFonts w:ascii="" w:hAnsi="" w:cs="" w:eastAsia=""/>
          <w:b w:val="false"/>
          <w:i w:val="true"/>
          <w:strike w:val="false"/>
          <w:color w:val="000000"/>
          <w:sz w:val="20"/>
          <w:u w:val="none"/>
        </w:rPr>
        <w:t xml:space="preserve">Abstracts;5th Internationnal Symposium on Inorganic Phosphate Meterials `05, </w:t>
      </w:r>
      <w:r>
        <w:rPr>
          <w:rFonts w:ascii="" w:hAnsi="" w:cs="" w:eastAsia=""/>
          <w:b w:val="false"/>
          <w:i w:val="false"/>
          <w:strike w:val="false"/>
          <w:color w:val="000000"/>
          <w:sz w:val="20"/>
          <w:u w:val="none"/>
        </w:rPr>
        <w:t>54,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Complex Formation between Na Chondroitin-6-sulfate and Acidic Aromatic Compounds on the Surface of Hydroxyapatite in an Aqueous Phase, </w:t>
      </w:r>
      <w:r>
        <w:rPr>
          <w:rFonts w:ascii="" w:hAnsi="" w:cs="" w:eastAsia=""/>
          <w:b w:val="false"/>
          <w:i w:val="true"/>
          <w:strike w:val="false"/>
          <w:color w:val="000000"/>
          <w:sz w:val="20"/>
          <w:u w:val="none"/>
        </w:rPr>
        <w:t xml:space="preserve">Abstracts; 5th International Symposium on Inorganic Phosphate Materials `5, </w:t>
      </w:r>
      <w:r>
        <w:rPr>
          <w:rFonts w:ascii="" w:hAnsi="" w:cs="" w:eastAsia=""/>
          <w:b w:val="false"/>
          <w:i w:val="false"/>
          <w:strike w:val="false"/>
          <w:color w:val="000000"/>
          <w:sz w:val="20"/>
          <w:u w:val="none"/>
        </w:rPr>
        <w:t>55, Kasugai(Japan),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Masamitsu Hiraoka, Keiko Goto, Hitomi Nakashima,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Masunaga : </w:t>
      </w:r>
      <w:r>
        <w:rPr>
          <w:rFonts w:ascii="" w:hAnsi="" w:cs="" w:eastAsia=""/>
          <w:b w:val="false"/>
          <w:i w:val="false"/>
          <w:strike w:val="false"/>
          <w:color w:val="000000"/>
          <w:sz w:val="20"/>
          <w:u w:val="none"/>
        </w:rPr>
        <w:t xml:space="preserve">Design, synthesis, and pharmacokinetics of hypoxic tumor-targeting boron carriers, </w:t>
      </w:r>
      <w:r>
        <w:rPr>
          <w:rFonts w:ascii="" w:hAnsi="" w:cs="" w:eastAsia=""/>
          <w:b w:val="false"/>
          <w:i w:val="true"/>
          <w:strike w:val="false"/>
          <w:color w:val="000000"/>
          <w:sz w:val="20"/>
          <w:u w:val="none"/>
        </w:rPr>
        <w:t xml:space="preserve">IMEBORON12,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7, </w:t>
      </w:r>
      <w:r>
        <w:rPr>
          <w:rFonts w:ascii="" w:hAnsi="" w:cs="" w:eastAsia=""/>
          <w:b w:val="false"/>
          <w:i w:val="false"/>
          <w:strike w:val="false"/>
          <w:color w:val="000000"/>
          <w:sz w:val="20"/>
          <w:u w:val="single"/>
        </w:rPr>
        <w:t>Zhejiang</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Satoshi Odagi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 Structure Based Quantitative Structure-Activity Relationship of Papain and HIV-1-Protease Inhibitors,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throughput titration based on a flow ratiomatry controlled with variable and fixed triangular waves, </w:t>
      </w:r>
      <w:r>
        <w:rPr>
          <w:rFonts w:ascii="" w:hAnsi="" w:cs="" w:eastAsia=""/>
          <w:b w:val="false"/>
          <w:i w:val="true"/>
          <w:strike w:val="false"/>
          <w:color w:val="000000"/>
          <w:sz w:val="20"/>
          <w:u w:val="none"/>
        </w:rPr>
        <w:t xml:space="preserve">The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Rumiko Kurosaki, Yu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none"/>
        </w:rPr>
        <w:t xml:space="preserve">28th Annual Meeting of Japanese Society for Neurochemistry,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完全自動ハイスループット滴定を目的とするFLOW RATIOMETRYの研究,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活性炭に対する色素の吸着に及ぼすポリビニルピロリドンの影響,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446,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 </w:t>
      </w:r>
      <w:r>
        <w:rPr>
          <w:rFonts w:ascii="" w:hAnsi="" w:cs="" w:eastAsia=""/>
          <w:b w:val="false"/>
          <w:i w:val="false"/>
          <w:strike w:val="false"/>
          <w:color w:val="000000"/>
          <w:sz w:val="20"/>
          <w:u w:val="none"/>
        </w:rPr>
        <w:t xml:space="preserve">ハイスループット光度滴定を目的とする可変および固定三角波制御flow ratiometry,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馬場 勉, 喜多川 歩 : </w:t>
      </w:r>
      <w:r>
        <w:rPr>
          <w:rFonts w:ascii="" w:hAnsi="" w:cs="" w:eastAsia=""/>
          <w:b w:val="false"/>
          <w:i w:val="false"/>
          <w:strike w:val="false"/>
          <w:color w:val="000000"/>
          <w:sz w:val="20"/>
          <w:u w:val="none"/>
        </w:rPr>
        <w:t xml:space="preserve">Flow ratiometryによる光度滴定, </w:t>
      </w:r>
      <w:r>
        <w:rPr>
          <w:rFonts w:ascii="" w:hAnsi="" w:cs="" w:eastAsia=""/>
          <w:b w:val="false"/>
          <w:i w:val="true"/>
          <w:strike w:val="false"/>
          <w:color w:val="000000"/>
          <w:sz w:val="20"/>
          <w:u w:val="none"/>
        </w:rPr>
        <w:t xml:space="preserve">第46回フローインジェクション分析講演会,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Linking Molecular Simulations and Classical QSAR Analysis of Protein-ligand Complexes,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ACE-阻害薬複合体の分子軌道法による相互作用解析,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鵜飼 大, 鍬塚 理沙 : </w:t>
      </w:r>
      <w:r>
        <w:rPr>
          <w:rFonts w:ascii="" w:hAnsi="" w:cs="" w:eastAsia=""/>
          <w:b w:val="false"/>
          <w:i w:val="false"/>
          <w:strike w:val="false"/>
          <w:color w:val="000000"/>
          <w:sz w:val="20"/>
          <w:u w:val="none"/>
        </w:rPr>
        <w:t xml:space="preserve">徳島県産の竹炭の吸着特性,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井上 朋法 : </w:t>
      </w:r>
      <w:r>
        <w:rPr>
          <w:rFonts w:ascii="" w:hAnsi="" w:cs="" w:eastAsia=""/>
          <w:b w:val="false"/>
          <w:i w:val="false"/>
          <w:strike w:val="false"/>
          <w:color w:val="000000"/>
          <w:sz w:val="20"/>
          <w:u w:val="none"/>
        </w:rPr>
        <w:t xml:space="preserve">塩酸クロルヘキシジンの溶解度に対する添加物の影響, </w:t>
      </w:r>
      <w:r>
        <w:rPr>
          <w:rFonts w:ascii="" w:hAnsi="" w:cs="" w:eastAsia=""/>
          <w:b w:val="false"/>
          <w:i w:val="true"/>
          <w:strike w:val="false"/>
          <w:color w:val="000000"/>
          <w:sz w:val="20"/>
          <w:u w:val="none"/>
        </w:rPr>
        <w:t xml:space="preserve">第44回日本薬学会日本病院薬剤師会中国四国支部学術大会講演要旨集, </w:t>
      </w:r>
      <w:r>
        <w:rPr>
          <w:rFonts w:ascii="" w:hAnsi="" w:cs="" w:eastAsia=""/>
          <w:b w:val="false"/>
          <w:i w:val="false"/>
          <w:strike w:val="false"/>
          <w:color w:val="000000"/>
          <w:sz w:val="20"/>
          <w:u w:val="none"/>
        </w:rPr>
        <w:t>65,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小田木 郷,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Proteaseと環状尿素系阻害薬の分子軌道法による相互作用解析(3),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Lepp Zsolt, 木下 崇司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川和田 美里, 山岸 賢司, 寺前 裕之,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常盤 広明 : </w:t>
      </w:r>
      <w:r>
        <w:rPr>
          <w:rFonts w:ascii="" w:hAnsi="" w:cs="" w:eastAsia=""/>
          <w:b w:val="false"/>
          <w:i w:val="false"/>
          <w:strike w:val="false"/>
          <w:color w:val="000000"/>
          <w:sz w:val="20"/>
          <w:u w:val="none"/>
        </w:rPr>
        <w:t xml:space="preserve">HIV-1PR阻害薬のファーマコファアに関する理論的研究,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日野 知証, 小倉 良穂, 大地 沙織,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油性薬物封入カードランゼリーの調製,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145,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第13回カテコールアミンと神経疾患研究会,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acidの神経細胞保護効果,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早川 夏美, 佐久間 美央, 籐内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加齢に伴う神経細胞障害に対するニルバジピンの保護効果,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籐内 寛子, 佐久間 美央,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虚血性脳疾患におけるインターニューロンの関与とピタバスタチンの効果,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水野 くみ子, 神山 裕子, 門口 直仁,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マウス海馬における老化による免疫組織学的変化の検討,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悠,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門口 直仁, 籐内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MPTP誘発パーキンソン病モデルマウスの線条体におけるS100 の発現変化,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第15改正日本薬局方解説書, --- 一般試験法: 2.47浸透圧測定法(オスモル濃度測定法)(嶋林三郎，田中秀治)，2.50滴定終点検出法(田中秀治，嶋林三郎)，2.51導電率測定法(田中秀治，嶋林三郎)，2.52熱分析法(嶋林三郎，田中秀治)，2.53粘度測定法(嶋林三郎，田中秀治)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製剤への物理化学, --- 嶋林:編集，第12章 医薬品としての高分子(嶋林・植野の共著)．第5章 溶解現象(田中の単著)，第6章 水溶液(田中の単著)．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Technology for Stabilization of Simple (Z)-Enethiols: Stereoselective Synthesis and Reaction of Silver (Z)-Enethiolates,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9046-9047,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O-B. Tian, T. Suzuki,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H.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Interaction of LDL receptor-related protein 4 (LRP4) with postsynaptic scaffold proteins via its C-terminal PDZ domain-binding motif, and its regulation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2864-2876,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Characterization of Bromonium Ylides and Their Unusual Ligand Transfer Reactions with N-Heterocycles,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9608-9609,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alpha-Amino Acid Precursors Directly from Aldehydes using Masked Acyl Cyanide Reagents and N,O-Dialkylated Hydroxylamines,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6038-6043,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Kuniomi Warabino : </w:t>
      </w:r>
      <w:r>
        <w:rPr>
          <w:rFonts w:ascii="" w:hAnsi="" w:cs="" w:eastAsia=""/>
          <w:b w:val="false"/>
          <w:i w:val="false"/>
          <w:strike w:val="false"/>
          <w:color w:val="000000"/>
          <w:sz w:val="20"/>
          <w:u w:val="none"/>
        </w:rPr>
        <w:t xml:space="preserve">Preparation and adsorption properties of hydroxyapatite surface-modified by cetylphosphate,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Chang-chin Kwan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Wen-Hweu Chu : </w:t>
      </w:r>
      <w:r>
        <w:rPr>
          <w:rFonts w:ascii="" w:hAnsi="" w:cs="" w:eastAsia=""/>
          <w:b w:val="false"/>
          <w:i w:val="false"/>
          <w:strike w:val="false"/>
          <w:color w:val="000000"/>
          <w:sz w:val="20"/>
          <w:u w:val="none"/>
        </w:rPr>
        <w:t xml:space="preserve">Effect of polyvinylpyrrolidone and sodium lauruyl isethionate on kaolinite suspension in an aqueous phase,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1082-1087,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仁, 久保 智美, 飯原 なおみ, 土居 智明, 奥條 真紀子, 福岡 憲泰, 藤本 さとし, 金地 伸拓, 坂東 修二, 石田 俊彦,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患者参加型癌化学療法副作用モニタリング, --- 患者の治療参加と情報の共有化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629-642,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Mayuko Takahashi,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Takeda : </w:t>
      </w:r>
      <w:r>
        <w:rPr>
          <w:rFonts w:ascii="" w:hAnsi="" w:cs="" w:eastAsia=""/>
          <w:b w:val="false"/>
          <w:i w:val="false"/>
          <w:strike w:val="false"/>
          <w:color w:val="000000"/>
          <w:sz w:val="20"/>
          <w:u w:val="none"/>
        </w:rPr>
        <w:t xml:space="preserve">Synthesis and photo DNA-damaging activities of fluoroquinolone analogues,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6193-6196,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Zsolt Lepp, Kadota Yoshito, Satoh Yurie, Itoh Kohji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Binding Energy of Chymostatin with Human Cathepsin A and Its Homologous Proteins by Molecular Orbital Calculation,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2093-2103,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Motoki : </w:t>
      </w:r>
      <w:r>
        <w:rPr>
          <w:rFonts w:ascii="" w:hAnsi="" w:cs="" w:eastAsia=""/>
          <w:b w:val="false"/>
          <w:i w:val="false"/>
          <w:strike w:val="false"/>
          <w:color w:val="000000"/>
          <w:sz w:val="20"/>
          <w:u w:val="none"/>
        </w:rPr>
        <w:t xml:space="preserve">Effect of Dodecyltrimethylammonium Chloride on the Adsorption of Bovine Serum Albumin to the Surface of Hydroxyapatite,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Shimabayashi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through a lipid bilayer of a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Noriyasu Fukuoka, Hiroaki Ohnishi,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Change of the blood concentration of tacrolimus after the switch from fluconazole to variconazole in patients receiving allogeneic hematopoietic stem cell transplantation,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Y Watanabe, H Tounai, N Hayakawa,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dependent alterations of co-localization of S100beta and GFAP in the MPTP-treated mice.,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1887-1894,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Sueda,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Paul Kiprof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Viktor Zhdankin : </w:t>
      </w:r>
      <w:r>
        <w:rPr>
          <w:rFonts w:ascii="" w:hAnsi="" w:cs="" w:eastAsia=""/>
          <w:b w:val="false"/>
          <w:i w:val="false"/>
          <w:strike w:val="false"/>
          <w:color w:val="000000"/>
          <w:sz w:val="20"/>
          <w:u w:val="none"/>
        </w:rPr>
        <w:t xml:space="preserve">trans Influences on Hypervalent Bonding of Aryl lambda3-Iodanes: Their Stabilities and Isodesmic Reactions of Benziodoxolones and Benziodazolones,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8203-8206,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7"/>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none"/>
        </w:rPr>
        <w:t>H Tounai, N Hayakawa,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study on distribution of NF-κB and p53 in gerbil hippocampus after transient cerebral ischemia: effect of pitavastatin.,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Hideki Moriguchi,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nucleophilic addition reactions of masked acyl cyanide reagents to tert-butanesulfiminides,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Tomotaka Kobayashi,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Saori Ise,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Transferrin receptor-targeted liposomal doxorubicin in P-glycoprotein-mediated drug resistant tumor cells.,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Isakari, Yasuo Harada, Dai Ishikawa, Kuniko Matsumura-Takeda,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 expression in Megakaryocytic cell line using Nucleofection.,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157-164,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Nagahiro Ochiai, Shuji Masumoto, Hiroyuki Sakagami,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Yamauchi : </w:t>
      </w:r>
      <w:r>
        <w:rPr>
          <w:rFonts w:ascii="" w:hAnsi="" w:cs="" w:eastAsia=""/>
          <w:b w:val="false"/>
          <w:i w:val="false"/>
          <w:strike w:val="false"/>
          <w:color w:val="000000"/>
          <w:sz w:val="20"/>
          <w:u w:val="none"/>
        </w:rPr>
        <w:t>Rat leucine-rich protein binds and activates the promoter of the isoform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gene.,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7"/>
        </w:numPr>
        <w:autoSpaceDE w:val="off"/>
        <w:autoSpaceDN w:val="off"/>
        <w:spacing w:line="-240" w:lineRule="auto"/>
        <w:ind w:left="30"/>
      </w:pPr>
      <w:r>
        <w:rPr>
          <w:rFonts w:ascii="" w:hAnsi="" w:cs="" w:eastAsia=""/>
          <w:b w:val="true"/>
          <w:i w:val="false"/>
          <w:strike w:val="false"/>
          <w:color w:val="000000"/>
          <w:sz w:val="20"/>
          <w:u w:val="none"/>
        </w:rPr>
        <w:t>Natsumi Hayakawa,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of astorocytes, oligodendrocytes and microglia in the mouse hippocampal CA1 sector.,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Xinyu Wang,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elicited by injection of liposomes is involved in the enhanced blood clearance of a subsequent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2772-2773,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Tagami, Mari Jose Barichello, Hiroshi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gene-silencing effect of siRNA in cationic lipoplexes is enhanced by incorporating pDNA in the complex.,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Hiroko Tounai, Natsumi Hayakawa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Postischemic alterations of BDNF, NGF, HSP 70 and ubiquitin immunoreactivity in the gerbil hippocampus: pharmacological approach.,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Hypervalent I(III)-O Interactions: A New Driving Force for Complexation of Crown Ethers, </w:t>
      </w:r>
      <w:r>
        <w:rPr>
          <w:rFonts w:ascii="" w:hAnsi="" w:cs="" w:eastAsia=""/>
          <w:b w:val="false"/>
          <w:i w:val="true"/>
          <w:strike w:val="false"/>
          <w:color w:val="000000"/>
          <w:sz w:val="20"/>
          <w:u w:val="single"/>
        </w:rPr>
        <w:t>Coordination 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2771-2781,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SO2, </w:t>
      </w:r>
      <w:r>
        <w:rPr>
          <w:rFonts w:ascii="" w:hAnsi="" w:cs="" w:eastAsia=""/>
          <w:b w:val="false"/>
          <w:i w:val="true"/>
          <w:strike w:val="false"/>
          <w:color w:val="000000"/>
          <w:sz w:val="20"/>
          <w:u w:val="none"/>
        </w:rPr>
        <w:t xml:space="preserve">Journal of Flow Injection Analysis, </w:t>
      </w:r>
      <w:r>
        <w:rPr>
          <w:rFonts w:ascii="" w:hAnsi="" w:cs="" w:eastAsia=""/>
          <w:b w:val="true"/>
          <w:i w:val="false"/>
          <w:strike w:val="false"/>
          <w:color w:val="000000"/>
          <w:sz w:val="20"/>
          <w:u w:val="none"/>
        </w:rPr>
        <w:t xml:space="preserve">Vol.2003,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日本無機リン化学会創立20周年記念特集・特別寄稿(平成16-17年度役員からのメッセージ), --- 御搭乗のみなさま この飛行機は・・・ ---, </w:t>
      </w:r>
      <w:r>
        <w:rPr>
          <w:rFonts w:ascii="" w:hAnsi="" w:cs="" w:eastAsia=""/>
          <w:b w:val="false"/>
          <w:i w:val="true"/>
          <w:strike w:val="false"/>
          <w:color w:val="000000"/>
          <w:sz w:val="20"/>
          <w:u w:val="none"/>
        </w:rPr>
        <w:t xml:space="preserve">PHOSPHORUS LETTER,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アパタイトと生体関連物質とのマイクロ/ナノ結合機構,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311-318,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Shimabayashi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giant liposome., </w:t>
      </w:r>
      <w:r>
        <w:rPr>
          <w:rFonts w:ascii="" w:hAnsi="" w:cs="" w:eastAsia=""/>
          <w:b w:val="false"/>
          <w:i w:val="true"/>
          <w:strike w:val="false"/>
          <w:color w:val="000000"/>
          <w:sz w:val="20"/>
          <w:u w:val="single"/>
        </w:rPr>
        <w:t>Journal of Japanese Medical Society for Biological Interface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Stoichiometric and Catalytic Oxidation with Hypervalent Organo-λ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リポソームと細胞の相互作用(DDSへの応用),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Thiazole Synthesis by Cyclocondensation of 1-Alkynyl(phenyl)-lambda3-iodanes with Thioureas and Thioamides,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Characterization,and Reaction of Aliphatic Bromonium Ylides,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Organo-lambda3-Iodanes versus lambda3-Bromanes,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 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 Thiazole Synthesis: Tandem Michael Addition-Carbene Rearrangement-Cyclization Mechanism,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Hirobe,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and Reaction of Silver (Z)-Enethiolates,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Alkynyl- and Alkenyl(aryl)-lambda3-bromanes, </w:t>
      </w:r>
      <w:r>
        <w:rPr>
          <w:rFonts w:ascii="" w:hAnsi="" w:cs="" w:eastAsia=""/>
          <w:b w:val="false"/>
          <w:i w:val="true"/>
          <w:strike w:val="false"/>
          <w:color w:val="000000"/>
          <w:sz w:val="20"/>
          <w:u w:val="none"/>
        </w:rPr>
        <w:t xml:space="preserve">2nd International Symposium of Core-to-Core Program on Main Group Chemistry,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lambda3-iodanes by the complexation with crown ethers and their synthetic applications, </w:t>
      </w:r>
      <w:r>
        <w:rPr>
          <w:rFonts w:ascii="" w:hAnsi="" w:cs="" w:eastAsia=""/>
          <w:b w:val="false"/>
          <w:i w:val="true"/>
          <w:strike w:val="false"/>
          <w:color w:val="000000"/>
          <w:sz w:val="20"/>
          <w:u w:val="none"/>
        </w:rPr>
        <w:t xml:space="preserve">The 9th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ヒドロキシアパタイト表面へのウシ血清アルブミンの吸着に対する界面活性剤添加の影響,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 奈央子,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カチオン性コポリアミノ酸とタンパク質の複合体の膜透過,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カチオン性リポソームとDNAの複合体におけるDNAの構造変化,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P107,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負電荷型ポリアミノ酸とリポソーム脂質2分子膜の相互作用, </w:t>
      </w:r>
      <w:r>
        <w:rPr>
          <w:rFonts w:ascii="" w:hAnsi="" w:cs="" w:eastAsia=""/>
          <w:b w:val="false"/>
          <w:i w:val="true"/>
          <w:strike w:val="false"/>
          <w:color w:val="000000"/>
          <w:sz w:val="20"/>
          <w:u w:val="none"/>
        </w:rPr>
        <w:t xml:space="preserve">第7回長井シンポジウム講演要旨集,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トリフリルイミノーλ3-ブロマンの合成およびその酸化的アミノ化反応,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アルコールとアセチレンの連続的酸化ー[2+2]環化ー開環反応による共役エノンの立体選択的合成反応,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不安定ヨードニウムイリドの合成およびそのアルデヒドとの反応,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福井 雄樹, 山崎 慎一, 神谷 昌樹, 河村 知志 : </w:t>
      </w:r>
      <w:r>
        <w:rPr>
          <w:rFonts w:ascii="" w:hAnsi="" w:cs="" w:eastAsia=""/>
          <w:b w:val="false"/>
          <w:i w:val="false"/>
          <w:strike w:val="false"/>
          <w:color w:val="000000"/>
          <w:sz w:val="20"/>
          <w:u w:val="none"/>
        </w:rPr>
        <w:t xml:space="preserve">直方体型空孔を有する分子の新規高効率合成とその分子認識能,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北崎 恭子 : </w:t>
      </w:r>
      <w:r>
        <w:rPr>
          <w:rFonts w:ascii="" w:hAnsi="" w:cs="" w:eastAsia=""/>
          <w:b w:val="false"/>
          <w:i w:val="false"/>
          <w:strike w:val="false"/>
          <w:color w:val="000000"/>
          <w:sz w:val="20"/>
          <w:u w:val="none"/>
        </w:rPr>
        <w:t xml:space="preserve">MAC-Acを用いたOne-pot反応,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カチオン性ポリペプチドと中性リポソームとの相互作用, </w:t>
      </w:r>
      <w:r>
        <w:rPr>
          <w:rFonts w:ascii="" w:hAnsi="" w:cs="" w:eastAsia=""/>
          <w:b w:val="false"/>
          <w:i w:val="true"/>
          <w:strike w:val="false"/>
          <w:color w:val="000000"/>
          <w:sz w:val="20"/>
          <w:u w:val="none"/>
        </w:rPr>
        <w:t xml:space="preserve">第59回コロイドおよび界面化学討論会講演要旨集,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P134,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一過性脳虚血後の海馬におけるNF-kBおよびp53に関する免疫組織化学的検討とピタバスタチンの効果, </w:t>
      </w:r>
      <w:r>
        <w:rPr>
          <w:rFonts w:ascii="" w:hAnsi="" w:cs="" w:eastAsia=""/>
          <w:b w:val="false"/>
          <w:i w:val="true"/>
          <w:strike w:val="false"/>
          <w:color w:val="000000"/>
          <w:sz w:val="20"/>
          <w:u w:val="none"/>
        </w:rPr>
        <w:t xml:space="preserve">第16回日本医療薬学会年会要旨集, </w:t>
      </w:r>
      <w:r>
        <w:rPr>
          <w:rFonts w:ascii="" w:hAnsi="" w:cs="" w:eastAsia=""/>
          <w:b w:val="true"/>
          <w:i w:val="false"/>
          <w:strike w:val="false"/>
          <w:color w:val="000000"/>
          <w:sz w:val="20"/>
          <w:u w:val="none"/>
        </w:rPr>
        <w:t xml:space="preserve">Vol.30-P2-022, </w:t>
      </w:r>
      <w:r>
        <w:rPr>
          <w:rFonts w:ascii="" w:hAnsi="" w:cs="" w:eastAsia=""/>
          <w:b w:val="false"/>
          <w:i w:val="false"/>
          <w:strike w:val="false"/>
          <w:color w:val="000000"/>
          <w:sz w:val="20"/>
          <w:u w:val="none"/>
        </w:rPr>
        <w:t>397,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28B11-30,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コポリアミノ酸/タンパク質複合体のリポソーム膜との相互作用, </w:t>
      </w:r>
      <w:r>
        <w:rPr>
          <w:rFonts w:ascii="" w:hAnsi="" w:cs="" w:eastAsia=""/>
          <w:b w:val="false"/>
          <w:i w:val="true"/>
          <w:strike w:val="false"/>
          <w:color w:val="000000"/>
          <w:sz w:val="20"/>
          <w:u w:val="none"/>
        </w:rPr>
        <w:t xml:space="preserve">第45回日本薬学会日本病院薬剤師会中国四国支部学術大会講演要旨集,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28B11-20,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ハロゲンの分子内1，4-転位を活用するハロビニルヨーダンの合成,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不安定λ3-ヨーダンのクラウンエーテルによる安定化とその合成的利用法の開発」,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モノエステルヨードニウムイリドの合成と反応:エポキシエステルの立体選択的合成, </w:t>
      </w:r>
      <w:r>
        <w:rPr>
          <w:rFonts w:ascii="" w:hAnsi="" w:cs="" w:eastAsia=""/>
          <w:b w:val="false"/>
          <w:i w:val="true"/>
          <w:strike w:val="false"/>
          <w:color w:val="000000"/>
          <w:sz w:val="20"/>
          <w:u w:val="none"/>
        </w:rPr>
        <w:t xml:space="preserve">第45回日本薬学会中四国支部大会,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末端アセチレンとアルコールとの酸化的炭素ー炭素結合形成反応:共役エノンの合成,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イミノブロマンの合成と反応,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局所脳梗塞ラットモデルにおける基礎的研究, </w:t>
      </w:r>
      <w:r>
        <w:rPr>
          <w:rFonts w:ascii="" w:hAnsi="" w:cs="" w:eastAsia=""/>
          <w:b w:val="false"/>
          <w:i w:val="true"/>
          <w:strike w:val="false"/>
          <w:color w:val="000000"/>
          <w:sz w:val="20"/>
          <w:u w:val="none"/>
        </w:rPr>
        <w:t xml:space="preserve">第45回日本薬学会・日本病院薬剤師会 中国四国支部学術大会要旨集, </w:t>
      </w:r>
      <w:r>
        <w:rPr>
          <w:rFonts w:ascii="" w:hAnsi="" w:cs="" w:eastAsia=""/>
          <w:b w:val="true"/>
          <w:i w:val="false"/>
          <w:strike w:val="false"/>
          <w:color w:val="000000"/>
          <w:sz w:val="20"/>
          <w:u w:val="none"/>
        </w:rPr>
        <w:t xml:space="preserve">Vol.28C15-40, </w:t>
      </w:r>
      <w:r>
        <w:rPr>
          <w:rFonts w:ascii="" w:hAnsi="" w:cs="" w:eastAsia=""/>
          <w:b w:val="false"/>
          <w:i w:val="false"/>
          <w:strike w:val="false"/>
          <w:color w:val="000000"/>
          <w:sz w:val="20"/>
          <w:u w:val="none"/>
        </w:rPr>
        <w:t>109,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元木 恵美子 : </w:t>
      </w:r>
      <w:r>
        <w:rPr>
          <w:rFonts w:ascii="" w:hAnsi="" w:cs="" w:eastAsia=""/>
          <w:b w:val="false"/>
          <w:i w:val="false"/>
          <w:strike w:val="false"/>
          <w:color w:val="000000"/>
          <w:sz w:val="20"/>
          <w:u w:val="none"/>
        </w:rPr>
        <w:t xml:space="preserve">ヒドロキシアパタイト表面へのウシ血清アルブミンの吸着に対するイオン性界面活性剤添加の影響,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86-87,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界面活性剤混合ミセルを介したヒドロキシアパタイトへの水溶性および難水溶性色素の吸着,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84-85,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ポリアミノ酸-リポソーム膜相互作用に対するリン酸イオンの影響, </w:t>
      </w:r>
      <w:r>
        <w:rPr>
          <w:rFonts w:ascii="" w:hAnsi="" w:cs="" w:eastAsia=""/>
          <w:b w:val="false"/>
          <w:i w:val="true"/>
          <w:strike w:val="false"/>
          <w:color w:val="000000"/>
          <w:sz w:val="20"/>
          <w:u w:val="none"/>
        </w:rPr>
        <w:t xml:space="preserve">第16回無機リン化学討論会講演要旨集,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シルバーテクノロジー:銀Z-エンチオラートの合成と反応,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ブロモニウムイリドの合成とその特異な反応性, </w:t>
      </w:r>
      <w:r>
        <w:rPr>
          <w:rFonts w:ascii="" w:hAnsi="" w:cs="" w:eastAsia=""/>
          <w:b w:val="false"/>
          <w:i w:val="true"/>
          <w:strike w:val="false"/>
          <w:color w:val="000000"/>
          <w:sz w:val="20"/>
          <w:u w:val="none"/>
        </w:rPr>
        <w:t xml:space="preserve">第33回有機典型元素化学討論会,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知証</w:t>
      </w:r>
      <w:r>
        <w:rPr>
          <w:rFonts w:ascii="" w:hAnsi="" w:cs="" w:eastAsia=""/>
          <w:b w:val="true"/>
          <w:i w:val="false"/>
          <w:strike w:val="false"/>
          <w:color w:val="000000"/>
          <w:sz w:val="20"/>
          <w:u w:val="none"/>
        </w:rPr>
        <w:t xml:space="preserve">, 小岡 直美,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カードランを用いた薬物封入ゲルビーズの調製,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幸太,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コポリアミノ酸/蛋白質複合体のリポソーム膜との相互作用,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拓也,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カチオン性リポソームとDNAの複合体形成,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正電荷型ポリアミノ酸とリポソーム脂質2分子膜間の相互作用に対する共存イオンの影響, </w:t>
      </w:r>
      <w:r>
        <w:rPr>
          <w:rFonts w:ascii="" w:hAnsi="" w:cs="" w:eastAsia=""/>
          <w:b w:val="false"/>
          <w:i w:val="true"/>
          <w:strike w:val="false"/>
          <w:color w:val="000000"/>
          <w:sz w:val="20"/>
          <w:u w:val="none"/>
        </w:rPr>
        <w:t xml:space="preserve">日本薬学会第127年会(富山)講演要旨集,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一過性脳虚血後の砂ネズミの海馬におけるHSP70およびユビキチンの発現変化とPitavastatinの効果, </w:t>
      </w:r>
      <w:r>
        <w:rPr>
          <w:rFonts w:ascii="" w:hAnsi="" w:cs="" w:eastAsia=""/>
          <w:b w:val="false"/>
          <w:i w:val="true"/>
          <w:strike w:val="false"/>
          <w:color w:val="000000"/>
          <w:sz w:val="20"/>
          <w:u w:val="none"/>
        </w:rPr>
        <w:t xml:space="preserve">日本薬学会第127年会, </w:t>
      </w:r>
      <w:r>
        <w:rPr>
          <w:rFonts w:ascii="" w:hAnsi="" w:cs="" w:eastAsia=""/>
          <w:b w:val="true"/>
          <w:i w:val="false"/>
          <w:strike w:val="false"/>
          <w:color w:val="000000"/>
          <w:sz w:val="20"/>
          <w:u w:val="none"/>
        </w:rPr>
        <w:t xml:space="preserve">Vol.29P1-pm392, </w:t>
      </w:r>
      <w:r>
        <w:rPr>
          <w:rFonts w:ascii="" w:hAnsi="" w:cs="" w:eastAsia=""/>
          <w:b w:val="false"/>
          <w:i w:val="false"/>
          <w:strike w:val="false"/>
          <w:color w:val="000000"/>
          <w:sz w:val="20"/>
          <w:u w:val="none"/>
        </w:rPr>
        <w:t>184,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H-MAC-Acを用いたα-アシロキシエステルおよびアミドのOne-pot合成,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none"/>
        </w:rPr>
        <w:t xml:space="preserve">日本薬学会第127年会,シンポジウムS6,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拓也,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末端アセチレンとアルコールとの酸化的縮合反応:共役エノンの合成,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室温でナイトレンを発生するイミノブロマンの合成と反応,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モノエステルヨードニウムイリドの発生とその反応,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ヨウ化アリールを触媒としたアルケンの酸化的切断反応,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宏典, 渡邉 悠, 高木 翔, 田中 亜紀,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MPTP誘発パーキンソン病モデルマウスの黒質神経細胞障害に対するに対するnitric oxide synthase (nNOS)の役割, </w:t>
      </w:r>
      <w:r>
        <w:rPr>
          <w:rFonts w:ascii="" w:hAnsi="" w:cs="" w:eastAsia=""/>
          <w:b w:val="false"/>
          <w:i w:val="true"/>
          <w:strike w:val="false"/>
          <w:color w:val="000000"/>
          <w:sz w:val="20"/>
          <w:u w:val="none"/>
        </w:rPr>
        <w:t xml:space="preserve">第7回長井長義シンポジウム抄録集, </w:t>
      </w:r>
      <w:r>
        <w:rPr>
          <w:rFonts w:ascii="" w:hAnsi="" w:cs="" w:eastAsia=""/>
          <w:b w:val="false"/>
          <w:i w:val="false"/>
          <w:strike w:val="false"/>
          <w:color w:val="000000"/>
          <w:sz w:val="20"/>
          <w:u w:val="none"/>
        </w:rPr>
        <w:t>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沖 千絵, 渡邉 悠,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MPTP神経毒性に対するArundic acid後投与の効果について, </w:t>
      </w:r>
      <w:r>
        <w:rPr>
          <w:rFonts w:ascii="" w:hAnsi="" w:cs="" w:eastAsia=""/>
          <w:b w:val="false"/>
          <w:i w:val="true"/>
          <w:strike w:val="false"/>
          <w:color w:val="000000"/>
          <w:sz w:val="20"/>
          <w:u w:val="none"/>
        </w:rPr>
        <w:t xml:space="preserve">第7回長井長義シンポジウム抄録集, </w:t>
      </w:r>
      <w:r>
        <w:rPr>
          <w:rFonts w:ascii="" w:hAnsi="" w:cs="" w:eastAsia=""/>
          <w:b w:val="false"/>
          <w:i w:val="false"/>
          <w:strike w:val="false"/>
          <w:color w:val="000000"/>
          <w:sz w:val="20"/>
          <w:u w:val="none"/>
        </w:rPr>
        <w:t>103,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悠,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パーキンソ病モデルマウスにおけるAngiotensin変換酵素阻害剤の効果,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116,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一過性脳虚血砂ネズミにおける神経栄養因子の発現変化とStainの効果,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136,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亜紀, 渡邉 悠,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加齢によるICRマウス脳における免疫組織化学的検討,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143,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第16回無機リン化学討論会, </w:t>
      </w:r>
      <w:r>
        <w:rPr>
          <w:rFonts w:ascii="" w:hAnsi="" w:cs="" w:eastAsia=""/>
          <w:b w:val="false"/>
          <w:i w:val="true"/>
          <w:strike w:val="false"/>
          <w:color w:val="000000"/>
          <w:sz w:val="20"/>
          <w:u w:val="none"/>
        </w:rPr>
        <w:t xml:space="preserve">第16回無機リン化学討論会 講演要旨集,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聡子, 桐野 靖, 米田 良子, 元林 有紀,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木宿 昌俊, 森 剛志, 田島 壮一郎, 板東 篤史,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Lap Thi Nguen, Kazutaka Atobe, Mari Jose Barichello,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formation with plasmid DNA increases the cytotoxicity of cationic liposomes.,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751-757,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Kazutaka Atobe,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Emi Ishida, Kouichi Hashimoto, Hideo Kobayashi, Jyunko Yasuda, Takanori Aoki, Ken-ichi Obata, Hiroshi Kikuchi, Hidetaka Akita, Tomohiro Asai, Hideyoshi Harashima,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efficacy of a sterically stabilized immunoliposomes targeted to membrane type 1 matrix metalloproteinase (MT1-MMP).,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972-978,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Hiroto Hatakeyama, Hidetaka Akita, Emi Ishida, Koichi Hashimoto, Hideo Kobayashi, Takanori Aoki, Junko Yasuda, Kenichi Obata, Hiroshi Kikuchi,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Tumor targeting of doxorubicin by anti MT1-MMP antibody-modified PEG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194-200,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Wang Xinyu,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Kousuke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PEGylated liposomes elicit an anti-PEG IgM response in a T-cells independent manner.,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Chiaki Doi, Noriyasu Fukuoka, Nobuhiro Kanaji, Shuji Bandoh,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Preventive effects of low-dose dexamethasone for delayed adverse events induced by carboplatin-based combination chemotherapy,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1001-1006,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仁,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田中 裕章, 二宮 昌樹, 福岡 憲泰, 大西 宏明, 石田 俊彦, 芳地 一 : </w:t>
      </w:r>
      <w:r>
        <w:rPr>
          <w:rFonts w:ascii="" w:hAnsi="" w:cs="" w:eastAsia=""/>
          <w:b w:val="false"/>
          <w:i w:val="false"/>
          <w:strike w:val="false"/>
          <w:color w:val="000000"/>
          <w:sz w:val="20"/>
          <w:u w:val="none"/>
        </w:rPr>
        <w:t xml:space="preserve">同種造血幹細胞移植患者におけるニューキノロン系抗菌薬による内因性感染の予防効果, --- 骨髄移植，末梢血幹細胞移植，臍帯血移植の比較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1301-1307,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S Yonezawa, J Yokota, Y Katanasaka,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 Dewa,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Nango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Disappearance of the angiogenic potential of endothelial cells caused by Argonaute2 knockdown.,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243-248,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José Barichello, Noriko Yamakawa, Masatoshi Kisyuku, Hiroshi Handa,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effect of liposomalization and addition of glycerol on the transdermal delivery of isosorbide 5-nitrate in rat skin.,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Shuntarou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contribution of phagocytic activity of liver macrophages to the accelerated blood clearance (ABC) phenomenon of PEGylated liposomes in rats.,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NSAIDSがアスピリンの抗血小板作用に与える影響の検討, </w:t>
      </w:r>
      <w:r>
        <w:rPr>
          <w:rFonts w:ascii="" w:hAnsi="" w:cs="" w:eastAsia=""/>
          <w:b w:val="false"/>
          <w:i w:val="true"/>
          <w:strike w:val="false"/>
          <w:color w:val="000000"/>
          <w:sz w:val="20"/>
          <w:u w:val="none"/>
        </w:rPr>
        <w:t xml:space="preserve">治療学,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デリバリーによる新たな創薬, </w:t>
      </w:r>
      <w:r>
        <w:rPr>
          <w:rFonts w:ascii="" w:hAnsi="" w:cs="" w:eastAsia=""/>
          <w:b w:val="false"/>
          <w:i w:val="true"/>
          <w:strike w:val="false"/>
          <w:color w:val="000000"/>
          <w:sz w:val="20"/>
          <w:u w:val="none"/>
        </w:rPr>
        <w:t xml:space="preserve">薬事日報, </w:t>
      </w:r>
      <w:r>
        <w:rPr>
          <w:rFonts w:ascii="" w:hAnsi="" w:cs="" w:eastAsia=""/>
          <w:b w:val="true"/>
          <w:i w:val="false"/>
          <w:strike w:val="false"/>
          <w:color w:val="000000"/>
          <w:sz w:val="20"/>
          <w:u w:val="none"/>
        </w:rPr>
        <w:t xml:space="preserve">Vol.10368, </w:t>
      </w:r>
      <w:r>
        <w:rPr>
          <w:rFonts w:ascii="" w:hAnsi="" w:cs="" w:eastAsia=""/>
          <w:b w:val="false"/>
          <w:i w:val="false"/>
          <w:strike w:val="false"/>
          <w:color w:val="000000"/>
          <w:sz w:val="20"/>
          <w:u w:val="none"/>
        </w:rPr>
        <w:t>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ポリマー修飾ナノ微粒子投与による免疫活性化に関する研究,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357-371,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腫瘍血管の構造変化がナノ粒子抗がん剤の効果を変化させる,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168-169,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233-243,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Shimooka Yukie, Kujime Toshihide,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sinple method for prevention of adverse effects in double filtration plasmapheresis (DFPP), </w:t>
      </w:r>
      <w:r>
        <w:rPr>
          <w:rFonts w:ascii="" w:hAnsi="" w:cs="" w:eastAsia=""/>
          <w:b w:val="false"/>
          <w:i w:val="true"/>
          <w:strike w:val="false"/>
          <w:color w:val="000000"/>
          <w:sz w:val="20"/>
          <w:u w:val="none"/>
        </w:rPr>
        <w:t xml:space="preserve">Pharmaceutical Sciences World Congress 2007,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Barichello M. Jose,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Soares A. L. Luiz, Shinji Kizuki, Tatsuaki Tagami, Kiyomi Hirose, Hideo Kobayashi, Kouichi Hashimoto,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Agitation during siRNA-cationic liposomes (CL) complex formation is a key step to improve in vitro RNA interference by lipofection.,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J Yokota,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Development of antineovascular RNAi cancer therapy targeting to Argonaute 2.,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Miyauchi, K Ichikawa, T Urakami, S Yonezawa, K Shimizu,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T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Antigen-conjugated liposomes enhanced hyposensitization immune therapy with extra-low doses., </w:t>
      </w:r>
      <w:r>
        <w:rPr>
          <w:rFonts w:ascii="" w:hAnsi="" w:cs="" w:eastAsia=""/>
          <w:b w:val="false"/>
          <w:i w:val="true"/>
          <w:strike w:val="false"/>
          <w:color w:val="000000"/>
          <w:sz w:val="20"/>
          <w:u w:val="none"/>
        </w:rPr>
        <w:t xml:space="preserve">34th Annual Meeting &amp; Exposition of the Controlled Release Society, </w:t>
      </w:r>
      <w:r>
        <w:rPr>
          <w:rFonts w:ascii="" w:hAnsi="" w:cs="" w:eastAsia=""/>
          <w:b w:val="false"/>
          <w:i w:val="false"/>
          <w:strike w:val="false"/>
          <w:color w:val="000000"/>
          <w:sz w:val="20"/>
          <w:u w:val="none"/>
        </w:rPr>
        <w:t>USA,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ポリマー修飾ナノ微粒子の組織・細胞反応性とバイオ応用に関する研究, </w:t>
      </w:r>
      <w:r>
        <w:rPr>
          <w:rFonts w:ascii="" w:hAnsi="" w:cs="" w:eastAsia=""/>
          <w:b w:val="false"/>
          <w:i w:val="true"/>
          <w:strike w:val="false"/>
          <w:color w:val="000000"/>
          <w:sz w:val="20"/>
          <w:u w:val="none"/>
        </w:rPr>
        <w:t xml:space="preserve">花王芸術・科学財団第9回助成研究発表会,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PEG修飾リポソーム投与時に惹起される免疫反応に関する研究, </w:t>
      </w:r>
      <w:r>
        <w:rPr>
          <w:rFonts w:ascii="" w:hAnsi="" w:cs="" w:eastAsia=""/>
          <w:b w:val="false"/>
          <w:i w:val="true"/>
          <w:strike w:val="false"/>
          <w:color w:val="000000"/>
          <w:sz w:val="20"/>
          <w:u w:val="none"/>
        </w:rPr>
        <w:t xml:space="preserve">日本薬剤学会第22年会,奨励賞受賞講演,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敏己, 西迫 寛隆, 森 剛志, 田島 壮一郎, 梅田 貴文,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全診療科を対象としたレジメン管理とチェックシステムの構築,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溝口 徹也, 伏谷 秀治, 鳥井 真由美, 下岡 幸恵, 森 剛志,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リネゾリド適応追加による抗MRSA薬使用状況の変化,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278,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リポソームDDSによる体内動態制御に基づく創薬・育薬の試み, </w:t>
      </w:r>
      <w:r>
        <w:rPr>
          <w:rFonts w:ascii="" w:hAnsi="" w:cs="" w:eastAsia=""/>
          <w:b w:val="false"/>
          <w:i w:val="true"/>
          <w:strike w:val="false"/>
          <w:color w:val="000000"/>
          <w:sz w:val="20"/>
          <w:u w:val="none"/>
        </w:rPr>
        <w:t xml:space="preserve">Bio Japan2007, World Buisiness Forum,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ヒト血小板機能に及ぼす抗てんかん剤の影響,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158,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健康食品，漢方薬，そして薬, --- 「補完代替医療・おくすり相談室」の事例から学ぶこと ---, </w:t>
      </w:r>
      <w:r>
        <w:rPr>
          <w:rFonts w:ascii="" w:hAnsi="" w:cs="" w:eastAsia=""/>
          <w:b w:val="false"/>
          <w:i w:val="true"/>
          <w:strike w:val="false"/>
          <w:color w:val="000000"/>
          <w:sz w:val="20"/>
          <w:u w:val="none"/>
        </w:rPr>
        <w:t xml:space="preserve">第46回 日本薬学会・日本薬剤師会・日本病院薬剤師会中国四国支部学術大会, </w:t>
      </w:r>
      <w:r>
        <w:rPr>
          <w:rFonts w:ascii="" w:hAnsi="" w:cs="" w:eastAsia=""/>
          <w:b w:val="false"/>
          <w:i w:val="false"/>
          <w:strike w:val="false"/>
          <w:color w:val="000000"/>
          <w:sz w:val="20"/>
          <w:u w:val="none"/>
        </w:rPr>
        <w:t>31,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麻衣,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ヒト血小板機能に及ぼすバルプロ酸ナトリウムの影響, </w:t>
      </w:r>
      <w:r>
        <w:rPr>
          <w:rFonts w:ascii="" w:hAnsi="" w:cs="" w:eastAsia=""/>
          <w:b w:val="false"/>
          <w:i w:val="true"/>
          <w:strike w:val="false"/>
          <w:color w:val="000000"/>
          <w:sz w:val="20"/>
          <w:u w:val="none"/>
        </w:rPr>
        <w:t xml:space="preserve">第31回徳島県医学検査学会,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抗がん剤含有新生血管標的ナノキャリアの開発とその腫瘍休眠療法への展開, </w:t>
      </w:r>
      <w:r>
        <w:rPr>
          <w:rFonts w:ascii="" w:hAnsi="" w:cs="" w:eastAsia=""/>
          <w:b w:val="false"/>
          <w:i w:val="true"/>
          <w:strike w:val="false"/>
          <w:color w:val="000000"/>
          <w:sz w:val="20"/>
          <w:u w:val="none"/>
        </w:rPr>
        <w:t xml:space="preserve">とくしま健康・医療クラスター創成フォーラム2008,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リポソームを基盤としたDDSの開発研究∼効果増強と安全性の観点から∼, </w:t>
      </w:r>
      <w:r>
        <w:rPr>
          <w:rFonts w:ascii="" w:hAnsi="" w:cs="" w:eastAsia=""/>
          <w:b w:val="false"/>
          <w:i w:val="true"/>
          <w:strike w:val="false"/>
          <w:color w:val="000000"/>
          <w:sz w:val="20"/>
          <w:u w:val="none"/>
        </w:rPr>
        <w:t xml:space="preserve">第三回DDS熊本シンポジウム,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泰郎, 藤原 智弘,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抗がん剤の細胞毒性を抑制する漢方薬の探索研究,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HWE反応の新たな選択性を求めて, </w:t>
      </w:r>
      <w:r>
        <w:rPr>
          <w:rFonts w:ascii="" w:hAnsi="" w:cs="" w:eastAsia=""/>
          <w:b w:val="false"/>
          <w:i w:val="true"/>
          <w:strike w:val="false"/>
          <w:color w:val="000000"/>
          <w:sz w:val="20"/>
          <w:u w:val="none"/>
        </w:rPr>
        <w:t xml:space="preserve">大鵬薬品工業株式会社飯能研究センター講演会,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平成17年度∼平成18年度科学研究費補助金(基盤研究(C)研究成果報告書, --- P-キラルホスホノ酢酸エステル及び類縁体の合成開発と不斉HWE反応への応用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研究助成金・奨励金贈呈者公表文献一覧表(2000年∼2005年), --- キラル-アキラル配位子組合せ系を基盤とする触媒的不斉反応場の構築 ---, </w:t>
      </w:r>
      <w:r>
        <w:rPr>
          <w:rFonts w:ascii="" w:hAnsi="" w:cs="" w:eastAsia=""/>
          <w:b w:val="false"/>
          <w:i w:val="true"/>
          <w:strike w:val="false"/>
          <w:color w:val="000000"/>
          <w:sz w:val="20"/>
          <w:u w:val="none"/>
        </w:rPr>
        <w:t xml:space="preserve">財団法人 武田科学振興財団,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光学活性ホスホノ酢酸エステル及び類縁体の合成開発と不斉HWE反応への応用研究, </w:t>
      </w:r>
      <w:r>
        <w:rPr>
          <w:rFonts w:ascii="" w:hAnsi="" w:cs="" w:eastAsia=""/>
          <w:b w:val="false"/>
          <w:i w:val="true"/>
          <w:strike w:val="false"/>
          <w:color w:val="000000"/>
          <w:sz w:val="20"/>
          <w:u w:val="none"/>
        </w:rPr>
        <w:t xml:space="preserve">薬学研究の進歩 研究成果報告集 24, </w:t>
      </w:r>
      <w:r>
        <w:rPr>
          <w:rFonts w:ascii="" w:hAnsi="" w:cs="" w:eastAsia=""/>
          <w:b w:val="false"/>
          <w:i w:val="false"/>
          <w:strike w:val="false"/>
          <w:color w:val="000000"/>
          <w:sz w:val="20"/>
          <w:u w:val="none"/>
        </w:rPr>
        <w:t>37-43, 2008年.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