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日本原子力研究開発機構,  (共同研究員 [2004年4月〜2006年3月]).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海江田 義也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(鳴門市リサイクルプラザ建設メーカー選定審査会委員 [2004年9月〜2005年3月]).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徳島県経済再生戦略会議委員,  (副主査 [2003年4月〜2006年3月]).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阿南工業専門学校,  (カリキュラム外部評価委員 [2004年7月〜8月]).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酒井 士郎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ナイトライド・セミコンダクター,  (取締役 [2003年〜2005年1月]).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(徳島県技術アドバイザー [2004年7月〜2006年3月]).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Conference on Residual Stresses (ICRS),  (Executive Committee member and Local Committee member for ICRS-3 [1991年1月], International Scientific Board for ICRS-4 [1994年1月], International Scientific Board for ICRS-5 [1997年1月], International Scientific Board for ICRS-6 [2000年1月], International Scientific Board for ICRS-7 [2004年1月〜8月], International Scientific Board for ICRS-8 [2008年8月〜8月]).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[2003年4月〜2005年3月], NEDO技術委員 [2006年1月〜2007年3月]).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升田 雅博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香川県,  (技術アドバイザー [1988年11月〜2005年3月]).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徳島県都市計画審議会,  (委員 [1999年1月〜2005年8月]).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徳島県消費者苦情処理委員会,  (委員 [2003年9月〜2005年6月]).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徳島市合流式下水道緊急改善計画アドバイザー委員会,  (委員 [2004年9月〜2005年3月]).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(研究開発等事業計画認定委員会委員 [2003年4月〜2005年3月]).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徳島県工業技術センター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(新素材懇話会会長 [2003年10月〜2006年3月]).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日本原子力研究開発機構,  (共同研究員 [2004年4月〜2006年3月]).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徳島県経済再生戦略会議委員,  (副主査 [2003年4月〜2006年3月]).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発明協会徳島県支部,  (竹繊維を活用した機能性材料の開発研究会委員 [2005年7月〜2006年3月]).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(徳島県技術アドバイザー [2004年7月〜2006年3月]).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[2003年4月〜2005年3月], NEDO技術委員 [2006年1月〜2007年3月]).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徳島県LEDバレイ構想策定委員会,  (委員長 [2005年6月〜11月]).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徳島県都市計画審議会,  (委員 [1999年1月〜2005年8月]).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徳島県消費者苦情処理委員会,  (委員 [2003年9月〜2005年6月]).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徳島県工業技術センター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(新素材懇話会会長 [2003年10月〜2006年3月]).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(善入寺ブランド推進事業工業専門委員会委員 [2006年8月〜2007年2月]).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[2006年6月〜2007年3月]).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[2003年4月〜2005年3月], NEDO技術委員 [2006年1月〜2007年3月]).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(中小企業産学連携製造中核人材育成事業における実証講義，技術指導及び教材開発担当 [2007年7月〜2008年3月]).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徳島県機械金属工業会,  (技術アドバイザー [2007年9月〜2008年3月]).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(BigBangbooプロジェクト専門員会委員長 [2007年8月〜2008年3月]).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[2007年4月〜5月]).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[2008年6月〜12月]).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(四国地域イノベーション創出協議会 専門家 [2009年1月〜3月]).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文化庁文化財部,  (古墳壁画保存活用検討会委員 [2008年5月〜2009年3月]).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(産学連携人材育成事業における実証講義，技術指導及び教材開発担当 [2008年6月〜2009年3月]).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Conference on Residual Stresses (ICRS),  (Executive Committee member and Local Committee member for ICRS-3 [1991年1月], International Scientific Board for ICRS-4 [1994年1月], International Scientific Board for ICRS-5 [1997年1月], International Scientific Board for ICRS-6 [2000年1月], International Scientific Board for ICRS-7 [2004年1月〜8月], International Scientific Board for ICRS-8 [2008年8月〜8月]).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[2008年11月〜2009年1月]).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Asian Conference on Engineering Education,  (International Program Committete Chair, Steering Committee member [2009年9月]).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[2009年12月]).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(JST イノベーションサテライト徳島 シーズ発掘試験査読評価委員 [2009年4月〜2010年3月]).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(徳島市合流式下水道緊急改善アドバイザー会議委員 [2010年2月〜2011年1月], 徳島市廃棄物処理施設設置専門委員会委員 [2011年5月〜2013年5月], 徳島市水と緑の推進協議会委員 [2012年6月〜2014年5月]).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(研究成果最適展開支援事業専門委員 [2010年7月〜2012年3月]).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財団法人徳島市文化振興公社,  (理事 [2010年6月〜2011年3月]).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[2011年5月〜2012年3月]).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(研究成果最適展開支援事業専門委員 [2010年7月〜2012年3月]).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(「大学教育・学生支援推進事業 大学教育推進プログラム」にかかる評価委員会委員 [2010年11月〜2013年3月]).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[2012年12月〜2014年11月]).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Sant Longowal Institute of Engineering &amp; Technology,  (Thesis Examination Report &amp; Acknowledgement proforma for release of Honorarium for evaluation of Ph.D Thesis [2013年1月〜2月]).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(産学連携サブコーディネータ [2013年7月〜2014年3月]).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公益財団法人えひめ産業振興財団,  (四国地域炭素繊維加工高度人材養成事業運営協議会委員 [2013年8月〜2014年3月]).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[2013年9月〜2014年3月]).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徳島県立総合大学校,  (運営協議会委員 [2011年2月〜2014年5月]).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公益財団法人徳島市文化振興公社,  (理事 [2011年4月〜2014年6月]).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[2012年12月〜2014年11月]).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(徳島科学技術高等学校SSH運営指導委員会委員 [2013年6月〜2019年3月]).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