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櫻庭 春彦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超好熱菌由来色素依存性デヒドロゲナーゼの機能電極型センサーへの応用, 第5回酵素応用シンポジウム研究奨励賞, 天野エンザイム 株式会社, 2004年6月.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Xia Younan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篤史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沈降法によるコロイド結晶化, 第57回コロイドおよび界面化学討論会ポスター賞, 日本化学会コロイドおよび界面化学部会,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Haruhiko Sakuraba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進化のメカニズムの研究, 第41回徳島新聞賞,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スダチ果汁の酸素ガス加圧殺菌, 平成16年度「論文賞」, 日本食品科学工学会, 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スダチ果汁の酸素ガス加圧殺菌, 日本缶詰協会 技術賞, 社団法人日本缶詰協会, 2005年11月.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勝弘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スダチ果汁の新規非加熱殺菌技術の開発, 地域共同研究助成,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起穗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砂田 芳秀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マイオスタチンに対するRNA干渉法による骨格筋形成の調節,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巨大成長ユニットの結晶成長機構の研究, 財団法人康樂會賞, 財団法人康樂會, 2008年1月.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慢性筋委縮疾患制圧を目指したRNA干渉法を利用した咀嚼筋量制御法の開発研究, 先端歯学スクール2009，優秀発表賞, 先端歯学スクール2009, 2009年8月.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人工生体膜のソフトナノテクノロジー, 第9回エンジニアリングフェスティバル パネル発表優秀賞,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恵実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奈央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彩花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川合 暢彦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特殊加工コラーゲンを単体としたマイオスタチンsiRNA投与による骨格筋量調節法の研究, 第69回日本矯正歯科学会大会優秀発表賞,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日本矯正歯科学会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田中 佐江子,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Barotropic Phase Transitions of Dipalmitoylphosphatidylglycerol Bilayer in Saline Water, Best Poster Award, The 6th International Conference on Advanced Materials Development and Performance, Jul.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Matsuki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Masataka Kusube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Nobutake Tamai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Imaging of Phospholipid Bilayers by a High-Pressure Fluorescence Technique: Detection of the Packing Difference, Selected Paper of the Bulletin Chemical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Chemical Society of Japan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Yohei Yamada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Shota Toyama, Takahito Suzuta, James Metson, David Williams,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Tomoki Yabutani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Yoshihisa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Takayanagi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penetration of metallic oxide precursor into ferritin crystal as a template for highly orderedmesoporous materials, The Royal Society of Chemistry Tokyo International Conference 2012 Poster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Royal Society of Chemistry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