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bursting using 2-parameter bifurcation diagrams in FitzHugh-Nagumo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津元 国親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時計遺伝子リズムのニューロンモデルに見られる同調現象の分岐, </w:t>
      </w:r>
      <w:r>
        <w:rPr>
          <w:rFonts w:ascii="" w:hAnsi="" w:cs="" w:eastAsia=""/>
          <w:b w:val="false"/>
          <w:i w:val="true"/>
          <w:strike w:val="false"/>
          <w:color w:val="000000"/>
          <w:sz w:val="20"/>
          <w:u w:val="single"/>
        </w:rPr>
        <w:t>電子情報通信学会論文誌(D-II)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Vol.J87-D-II,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1516-1528,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コスト保証制御理論によるマルチモデルシステムのロバスト安定化,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未知パラメータを含む線形離散時間システム適応的制御性能を有するオブザーバ併合型ロバスト制御, </w:t>
      </w:r>
      <w:r>
        <w:rPr>
          <w:rFonts w:ascii="" w:hAnsi="" w:cs="" w:eastAsia=""/>
          <w:b w:val="false"/>
          <w:i w:val="true"/>
          <w:strike w:val="false"/>
          <w:color w:val="000000"/>
          <w:sz w:val="20"/>
          <w:u w:val="none"/>
        </w:rPr>
        <w:t xml:space="preserve">電気通信大学紀要,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Munehisa Sekikawa,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Yoshinaga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Collapse and Coexistence of Duck Solution in a Circuit Driven by an Extremely Small Periodic Force, </w:t>
      </w:r>
      <w:r>
        <w:rPr>
          <w:rFonts w:ascii="" w:hAnsi="" w:cs="" w:eastAsia=""/>
          <w:b w:val="false"/>
          <w:i w:val="true"/>
          <w:strike w:val="false"/>
          <w:color w:val="000000"/>
          <w:sz w:val="20"/>
          <w:u w:val="none"/>
        </w:rPr>
        <w:t xml:space="preserve">Proc. International IEEE Workshop on Nonlinear Dynamics of Electronic Systems, </w:t>
      </w:r>
      <w:r>
        <w:rPr>
          <w:rFonts w:ascii="" w:hAnsi="" w:cs="" w:eastAsia=""/>
          <w:b w:val="false"/>
          <w:i w:val="false"/>
          <w:strike w:val="false"/>
          <w:color w:val="000000"/>
          <w:sz w:val="20"/>
          <w:u w:val="none"/>
        </w:rPr>
        <w:t>308-311,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aspect of oscillatory conditions in linear systems and Hopf bifurcations in nonlinear systems,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352-355,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current coupled BVP oscillators, </w:t>
      </w:r>
      <w:r>
        <w:rPr>
          <w:rFonts w:ascii="" w:hAnsi="" w:cs="" w:eastAsia=""/>
          <w:b w:val="false"/>
          <w:i w:val="true"/>
          <w:strike w:val="false"/>
          <w:color w:val="000000"/>
          <w:sz w:val="20"/>
          <w:u w:val="none"/>
        </w:rPr>
        <w:t xml:space="preserve">Proc. NDES2004, </w:t>
      </w:r>
      <w:r>
        <w:rPr>
          <w:rFonts w:ascii="" w:hAnsi="" w:cs="" w:eastAsia=""/>
          <w:b w:val="false"/>
          <w:i w:val="false"/>
          <w:strike w:val="false"/>
          <w:color w:val="000000"/>
          <w:sz w:val="20"/>
          <w:u w:val="none"/>
        </w:rPr>
        <w:t>348-351, Evora, Portugal,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Multimodeling Systems, </w:t>
      </w:r>
      <w:r>
        <w:rPr>
          <w:rFonts w:ascii="" w:hAnsi="" w:cs="" w:eastAsia=""/>
          <w:b w:val="false"/>
          <w:i w:val="true"/>
          <w:strike w:val="false"/>
          <w:color w:val="000000"/>
          <w:sz w:val="20"/>
          <w:u w:val="none"/>
        </w:rPr>
        <w:t xml:space="preserve">Proc. of the American Control Conf. 2004 (ACC2004), </w:t>
      </w:r>
      <w:r>
        <w:rPr>
          <w:rFonts w:ascii="" w:hAnsi="" w:cs="" w:eastAsia=""/>
          <w:b w:val="false"/>
          <w:i w:val="false"/>
          <w:strike w:val="false"/>
          <w:color w:val="000000"/>
          <w:sz w:val="20"/>
          <w:u w:val="none"/>
        </w:rPr>
        <w:t xml:space="preserve">3303-3308,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Robust Servo System with Guaranteed Adaptive Control Performance for Linear Uncertain Discrete-Time Systems, </w:t>
      </w:r>
      <w:r>
        <w:rPr>
          <w:rFonts w:ascii="" w:hAnsi="" w:cs="" w:eastAsia=""/>
          <w:b w:val="false"/>
          <w:i w:val="true"/>
          <w:strike w:val="false"/>
          <w:color w:val="000000"/>
          <w:sz w:val="20"/>
          <w:u w:val="none"/>
        </w:rPr>
        <w:t xml:space="preserve">Proc. of the International Conf. on Cybernetics and Information Technologies, Systems and Applications (CITSA 2004), </w:t>
      </w:r>
      <w:r>
        <w:rPr>
          <w:rFonts w:ascii="" w:hAnsi="" w:cs="" w:eastAsia=""/>
          <w:b w:val="true"/>
          <w:i w:val="false"/>
          <w:strike w:val="false"/>
          <w:color w:val="000000"/>
          <w:sz w:val="20"/>
          <w:u w:val="none"/>
        </w:rPr>
        <w:t xml:space="preserve">Vol.II, </w:t>
      </w:r>
      <w:r>
        <w:rPr>
          <w:rFonts w:ascii="" w:hAnsi="" w:cs="" w:eastAsia=""/>
          <w:b w:val="false"/>
          <w:i w:val="false"/>
          <w:strike w:val="false"/>
          <w:color w:val="000000"/>
          <w:sz w:val="20"/>
          <w:u w:val="none"/>
        </w:rPr>
        <w:t xml:space="preserve">334-339,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Observer-Based Guaranteed Cost Control Scheme for Polytopic Uncertain Systems with State Delays, </w:t>
      </w:r>
      <w:r>
        <w:rPr>
          <w:rFonts w:ascii="" w:hAnsi="" w:cs="" w:eastAsia=""/>
          <w:b w:val="false"/>
          <w:i w:val="true"/>
          <w:strike w:val="false"/>
          <w:color w:val="000000"/>
          <w:sz w:val="20"/>
          <w:u w:val="none"/>
        </w:rPr>
        <w:t xml:space="preserve">Proc. of the 28th Annual Conf.of the IEEE Industrial Electronics Society (IECON2004), </w:t>
      </w:r>
      <w:r>
        <w:rPr>
          <w:rFonts w:ascii="" w:hAnsi="" w:cs="" w:eastAsia=""/>
          <w:b w:val="false"/>
          <w:i w:val="false"/>
          <w:strike w:val="false"/>
          <w:color w:val="000000"/>
          <w:sz w:val="20"/>
          <w:u w:val="none"/>
        </w:rPr>
        <w:t xml:space="preserve">TA6-5,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構造的不確かさとむだ時間を含む線形離散時間システムに対する過渡応答を考慮したロバス ト制御,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1551-1558,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Vol.E88-B,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向谷 博明 : </w:t>
      </w:r>
      <w:r>
        <w:rPr>
          <w:rFonts w:ascii="" w:hAnsi="" w:cs="" w:eastAsia=""/>
          <w:b w:val="false"/>
          <w:i w:val="false"/>
          <w:strike w:val="false"/>
          <w:color w:val="000000"/>
          <w:sz w:val="20"/>
          <w:u w:val="none"/>
        </w:rPr>
        <w:t xml:space="preserve">制御ゲインに摂動を受ける不確定連続時間システムに対する2次コスト保証制御,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No.713, </w:t>
      </w:r>
      <w:r>
        <w:rPr>
          <w:rFonts w:ascii="" w:hAnsi="" w:cs="" w:eastAsia=""/>
          <w:b w:val="false"/>
          <w:i w:val="false"/>
          <w:strike w:val="false"/>
          <w:color w:val="000000"/>
          <w:sz w:val="20"/>
          <w:u w:val="none"/>
        </w:rPr>
        <w:t>92-101,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Robust Non-Fragile H-infinity Controllers for Uncertain Linear Systems, </w:t>
      </w:r>
      <w:r>
        <w:rPr>
          <w:rFonts w:ascii="" w:hAnsi="" w:cs="" w:eastAsia=""/>
          <w:b w:val="false"/>
          <w:i w:val="true"/>
          <w:strike w:val="false"/>
          <w:color w:val="000000"/>
          <w:sz w:val="20"/>
          <w:u w:val="none"/>
        </w:rPr>
        <w:t xml:space="preserve">Bulletin of the University of Electro-Communications,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Shigeki Tsuji,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Modified BVP Neurons Connected by Inhibitory and Electrical Coupling, </w:t>
      </w:r>
      <w:r>
        <w:rPr>
          <w:rFonts w:ascii="" w:hAnsi="" w:cs="" w:eastAsia=""/>
          <w:b w:val="false"/>
          <w:i w:val="true"/>
          <w:strike w:val="false"/>
          <w:color w:val="000000"/>
          <w:sz w:val="20"/>
          <w:u w:val="none"/>
        </w:rPr>
        <w:t xml:space="preserve">Proc. ISCAS2005, </w:t>
      </w:r>
      <w:r>
        <w:rPr>
          <w:rFonts w:ascii="" w:hAnsi="" w:cs="" w:eastAsia=""/>
          <w:b w:val="false"/>
          <w:i w:val="false"/>
          <w:strike w:val="false"/>
          <w:color w:val="000000"/>
          <w:sz w:val="20"/>
          <w:u w:val="none"/>
        </w:rPr>
        <w:t xml:space="preserve">6058-6061,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Preprints of the 16th IFAC World Congress (IFAC2005), </w:t>
      </w:r>
      <w:r>
        <w:rPr>
          <w:rFonts w:ascii="" w:hAnsi="" w:cs="" w:eastAsia=""/>
          <w:b w:val="false"/>
          <w:i w:val="false"/>
          <w:strike w:val="false"/>
          <w:color w:val="000000"/>
          <w:sz w:val="20"/>
          <w:u w:val="none"/>
        </w:rPr>
        <w:t xml:space="preserve">Mo-Ao2-TP07,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Mukaidani : </w:t>
      </w:r>
      <w:r>
        <w:rPr>
          <w:rFonts w:ascii="" w:hAnsi="" w:cs="" w:eastAsia=""/>
          <w:b w:val="false"/>
          <w:i w:val="false"/>
          <w:strike w:val="false"/>
          <w:color w:val="000000"/>
          <w:sz w:val="20"/>
          <w:u w:val="none"/>
        </w:rPr>
        <w:t xml:space="preserve">Robust Non-Fragile Controllers for Uncertain Linear Continuous-Time Systems, </w:t>
      </w:r>
      <w:r>
        <w:rPr>
          <w:rFonts w:ascii="" w:hAnsi="" w:cs="" w:eastAsia=""/>
          <w:b w:val="false"/>
          <w:i w:val="true"/>
          <w:strike w:val="false"/>
          <w:color w:val="000000"/>
          <w:sz w:val="20"/>
          <w:u w:val="none"/>
        </w:rPr>
        <w:t xml:space="preserve">Proc. of the 31 Ith Annual Conf. of the IEEE Industrial Electronics Society (IECON2005), </w:t>
      </w:r>
      <w:r>
        <w:rPr>
          <w:rFonts w:ascii="" w:hAnsi="" w:cs="" w:eastAsia=""/>
          <w:b w:val="false"/>
          <w:i w:val="false"/>
          <w:strike w:val="false"/>
          <w:color w:val="000000"/>
          <w:sz w:val="20"/>
          <w:u w:val="none"/>
        </w:rPr>
        <w:t>1-6, Raleigh,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Guaranteed Cost Control of Uncertain Singularly Perturbed Sysetms via Output Feedback, </w:t>
      </w:r>
      <w:r>
        <w:rPr>
          <w:rFonts w:ascii="" w:hAnsi="" w:cs="" w:eastAsia=""/>
          <w:b w:val="false"/>
          <w:i w:val="true"/>
          <w:strike w:val="false"/>
          <w:color w:val="000000"/>
          <w:sz w:val="20"/>
          <w:u w:val="none"/>
        </w:rPr>
        <w:t xml:space="preserve">Proc of the 44th IEEE Conference on Decision and Control and European Control Conference ECC 2005 (CDC-ECC 2005), </w:t>
      </w:r>
      <w:r>
        <w:rPr>
          <w:rFonts w:ascii="" w:hAnsi="" w:cs="" w:eastAsia=""/>
          <w:b w:val="false"/>
          <w:i w:val="false"/>
          <w:strike w:val="false"/>
          <w:color w:val="000000"/>
          <w:sz w:val="20"/>
          <w:u w:val="none"/>
        </w:rPr>
        <w:t xml:space="preserve">5576-5581,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Robust Non-Fragile Controllers for Uncertain Linear Continuous-Time Systems, </w:t>
      </w:r>
      <w:r>
        <w:rPr>
          <w:rFonts w:ascii="" w:hAnsi="" w:cs="" w:eastAsia=""/>
          <w:b w:val="false"/>
          <w:i w:val="true"/>
          <w:strike w:val="false"/>
          <w:color w:val="000000"/>
          <w:sz w:val="20"/>
          <w:u w:val="none"/>
        </w:rPr>
        <w:t xml:space="preserve">電子情報通信学会2005年ソサイエティ大会講演論文集, </w:t>
      </w:r>
      <w:r>
        <w:rPr>
          <w:rFonts w:ascii="" w:hAnsi="" w:cs="" w:eastAsia=""/>
          <w:b w:val="false"/>
          <w:i w:val="false"/>
          <w:strike w:val="false"/>
          <w:color w:val="000000"/>
          <w:sz w:val="20"/>
          <w:u w:val="none"/>
        </w:rPr>
        <w:t>13,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Trajectory-Based Design of Decentralized Robust Non-Fragile Controllers for Uncertain Linear Systems, </w:t>
      </w:r>
      <w:r>
        <w:rPr>
          <w:rFonts w:ascii="" w:hAnsi="" w:cs="" w:eastAsia=""/>
          <w:b w:val="false"/>
          <w:i w:val="true"/>
          <w:strike w:val="false"/>
          <w:color w:val="000000"/>
          <w:sz w:val="20"/>
          <w:u w:val="none"/>
        </w:rPr>
        <w:t xml:space="preserve">電子情報通信学会2006年総合大会講演論文集, </w:t>
      </w:r>
      <w:r>
        <w:rPr>
          <w:rFonts w:ascii="" w:hAnsi="" w:cs="" w:eastAsia=""/>
          <w:b w:val="false"/>
          <w:i w:val="false"/>
          <w:strike w:val="false"/>
          <w:color w:val="000000"/>
          <w:sz w:val="20"/>
          <w:u w:val="none"/>
        </w:rPr>
        <w:t>27,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芳夫</w:t>
      </w:r>
      <w:r>
        <w:rPr>
          <w:rFonts w:ascii="" w:hAnsi="" w:cs="" w:eastAsia=""/>
          <w:b w:val="true"/>
          <w:i w:val="false"/>
          <w:strike w:val="false"/>
          <w:color w:val="000000"/>
          <w:sz w:val="20"/>
          <w:u w:val="none"/>
        </w:rPr>
        <w:t xml:space="preserve">, 平野 研, 長田 英也,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光ピンセットレーザビームのパソコン制御による生体関連物質のマイクロ操作・加工,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61-64,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平成17年度総務省消防防災科学技術研究推進制度研究課題「心肺蘇生中の心電図解析に基づく抽出波形の早期認知システムの開発」実施報告書,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1159-1164,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517-522,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Vol.6374, </w:t>
      </w:r>
      <w:r>
        <w:rPr>
          <w:rFonts w:ascii="" w:hAnsi="" w:cs="" w:eastAsia=""/>
          <w:b w:val="false"/>
          <w:i w:val="true"/>
          <w:strike w:val="false"/>
          <w:color w:val="000000"/>
          <w:sz w:val="20"/>
          <w:u w:val="none"/>
        </w:rPr>
        <w:t xml:space="preserve">No.63740P,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No.CN3.3,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Stabilizing Controllers for Uncertain Linear Systems via Piecewise Lyapunov Functions, </w:t>
      </w:r>
      <w:r>
        <w:rPr>
          <w:rFonts w:ascii="" w:hAnsi="" w:cs="" w:eastAsia=""/>
          <w:b w:val="false"/>
          <w:i w:val="true"/>
          <w:strike w:val="false"/>
          <w:color w:val="000000"/>
          <w:sz w:val="20"/>
          <w:u w:val="none"/>
        </w:rPr>
        <w:t xml:space="preserve">電子情報通信学会2006年ソサイエティ大会講演論文集, </w:t>
      </w:r>
      <w:r>
        <w:rPr>
          <w:rFonts w:ascii="" w:hAnsi="" w:cs="" w:eastAsia=""/>
          <w:b w:val="false"/>
          <w:i w:val="false"/>
          <w:strike w:val="false"/>
          <w:color w:val="000000"/>
          <w:sz w:val="20"/>
          <w:u w:val="none"/>
        </w:rPr>
        <w:t>22,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嘉陽 宗石 : </w:t>
      </w:r>
      <w:r>
        <w:rPr>
          <w:rFonts w:ascii="" w:hAnsi="" w:cs="" w:eastAsia=""/>
          <w:b w:val="false"/>
          <w:i w:val="false"/>
          <w:strike w:val="false"/>
          <w:color w:val="000000"/>
          <w:sz w:val="20"/>
          <w:u w:val="none"/>
        </w:rPr>
        <w:t xml:space="preserve">区分的リヤプノフ関数を利用した未知パラメータを含む線形システムに対する適応的ロバスト制御系設計法, </w:t>
      </w:r>
      <w:r>
        <w:rPr>
          <w:rFonts w:ascii="" w:hAnsi="" w:cs="" w:eastAsia=""/>
          <w:b w:val="false"/>
          <w:i w:val="true"/>
          <w:strike w:val="false"/>
          <w:color w:val="000000"/>
          <w:sz w:val="20"/>
          <w:u w:val="none"/>
        </w:rPr>
        <w:t xml:space="preserve">第7回計測自動制御学会制御部門大会, </w:t>
      </w:r>
      <w:r>
        <w:rPr>
          <w:rFonts w:ascii="" w:hAnsi="" w:cs="" w:eastAsia=""/>
          <w:b w:val="false"/>
          <w:i w:val="false"/>
          <w:strike w:val="false"/>
          <w:color w:val="000000"/>
          <w:sz w:val="20"/>
          <w:u w:val="none"/>
        </w:rPr>
        <w:t>75-2-3,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Control for a Class of Uncertain Linear Systems via Piecewise Lyapunov Functions,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27,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788-796,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1849-1862,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No.FrSP-O8.1,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Takayuki Kimura,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Keishiro Nakahigashi : </w:t>
      </w:r>
      <w:r>
        <w:rPr>
          <w:rFonts w:ascii="" w:hAnsi="" w:cs="" w:eastAsia=""/>
          <w:b w:val="false"/>
          <w:i w:val="false"/>
          <w:strike w:val="false"/>
          <w:color w:val="000000"/>
          <w:sz w:val="20"/>
          <w:u w:val="none"/>
        </w:rPr>
        <w:t>Prototype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with High Speed Convergence,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Takayuki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Pulse Shape for UWB-IR by Combining Modulated Gaussian Pulses,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平澤 一浩, 大槻 真人,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マンションのリビングにおける制御モデル構築のための空気の流れの解析,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69-70,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Controllers for a Class of Uncertain Linear Systems, </w:t>
      </w:r>
      <w:r>
        <w:rPr>
          <w:rFonts w:ascii="" w:hAnsi="" w:cs="" w:eastAsia=""/>
          <w:b w:val="false"/>
          <w:i w:val="true"/>
          <w:strike w:val="false"/>
          <w:color w:val="000000"/>
          <w:sz w:val="20"/>
          <w:u w:val="none"/>
        </w:rPr>
        <w:t xml:space="preserve">電子情報通信学会2007年ソサイエティ大会講演論文集, </w:t>
      </w:r>
      <w:r>
        <w:rPr>
          <w:rFonts w:ascii="" w:hAnsi="" w:cs="" w:eastAsia=""/>
          <w:b w:val="false"/>
          <w:i w:val="false"/>
          <w:strike w:val="false"/>
          <w:color w:val="000000"/>
          <w:sz w:val="20"/>
          <w:u w:val="none"/>
        </w:rPr>
        <w:t>13,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寛規,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UWB-IR通信変復調に適した変調ガウシアンパルス列の設計,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169,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変調ガウシアンパルス列によるUWB-IR変復調に適したパルス整形,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170,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Controllers for a Class of Uncertain Switched Linear Systems,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30,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可変ゲインコントローラを用いた不確かさを含む線形システムに対するロバストサーボ系, </w:t>
      </w:r>
      <w:r>
        <w:rPr>
          <w:rFonts w:ascii="" w:hAnsi="" w:cs="" w:eastAsia=""/>
          <w:b w:val="false"/>
          <w:i w:val="true"/>
          <w:strike w:val="false"/>
          <w:color w:val="000000"/>
          <w:sz w:val="20"/>
          <w:u w:val="none"/>
        </w:rPr>
        <w:t xml:space="preserve">電子情報通信学会2008年総合大会講演論文集, </w:t>
      </w:r>
      <w:r>
        <w:rPr>
          <w:rFonts w:ascii="" w:hAnsi="" w:cs="" w:eastAsia=""/>
          <w:b w:val="false"/>
          <w:i w:val="false"/>
          <w:strike w:val="false"/>
          <w:color w:val="000000"/>
          <w:sz w:val="20"/>
          <w:u w:val="none"/>
        </w:rPr>
        <w:t>41,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451-458,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2009.</w:t>
      </w:r>
    </w:p>
    <w:p>
      <w:pPr>
        <w:numPr>
          <w:numId w:val="9"/>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Adaptive Robust Controller Avoiding Chattering Phenomenon for a Class of Uncertain Linear Systems,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236-241,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Gain Controllers for a Class of Uncertain Linear Systems via Piecewise Lyapunov Functions, </w:t>
      </w:r>
      <w:r>
        <w:rPr>
          <w:rFonts w:ascii="" w:hAnsi="" w:cs="" w:eastAsia=""/>
          <w:b w:val="false"/>
          <w:i w:val="true"/>
          <w:strike w:val="false"/>
          <w:color w:val="000000"/>
          <w:sz w:val="20"/>
          <w:u w:val="none"/>
        </w:rPr>
        <w:t xml:space="preserve">Proc. of the 28th IASTED International Conf. on Modeling, Identification and Control, </w:t>
      </w:r>
      <w:r>
        <w:rPr>
          <w:rFonts w:ascii="" w:hAnsi="" w:cs="" w:eastAsia=""/>
          <w:b w:val="false"/>
          <w:i w:val="false"/>
          <w:strike w:val="false"/>
          <w:color w:val="000000"/>
          <w:sz w:val="20"/>
          <w:u w:val="none"/>
        </w:rPr>
        <w:t xml:space="preserve">266-270,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Convergence Speed of 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PLL Frequency Synthesizer Improving with Frequency High Speed Convergence and High Resolution,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645-648,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Yoshiro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UWB-IR Pulse by Convolving in Window Function and Sinc Function,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691-694,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ポリトープ表現される不確かさを含むシステムに対する解軌道に基づくロバスト制御系設計, </w:t>
      </w:r>
      <w:r>
        <w:rPr>
          <w:rFonts w:ascii="" w:hAnsi="" w:cs="" w:eastAsia=""/>
          <w:b w:val="false"/>
          <w:i w:val="true"/>
          <w:strike w:val="false"/>
          <w:color w:val="000000"/>
          <w:sz w:val="20"/>
          <w:u w:val="none"/>
        </w:rPr>
        <w:t xml:space="preserve">電子情報通信学会2008年ソサイエティ大会講演論文集, </w:t>
      </w:r>
      <w:r>
        <w:rPr>
          <w:rFonts w:ascii="" w:hAnsi="" w:cs="" w:eastAsia=""/>
          <w:b w:val="false"/>
          <w:i w:val="false"/>
          <w:strike w:val="false"/>
          <w:color w:val="000000"/>
          <w:sz w:val="20"/>
          <w:u w:val="none"/>
        </w:rPr>
        <w:t>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ネットワークトラフィック監視のためのOS組み込み型パケット解析ドライバの製作,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中東 敬志郎 : </w:t>
      </w:r>
      <w:r>
        <w:rPr>
          <w:rFonts w:ascii="" w:hAnsi="" w:cs="" w:eastAsia=""/>
          <w:b w:val="false"/>
          <w:i w:val="false"/>
          <w:strike w:val="false"/>
          <w:color w:val="000000"/>
          <w:sz w:val="20"/>
          <w:u w:val="none"/>
        </w:rPr>
        <w:t xml:space="preserve">周波数高速収束と高分解能を両立させた非整数PLL周波数シンセサイザの収束速度,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中東 敬志郎, 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高速収束非整数分周PLL周波数シンセサイザの位相比較器制御法の検討,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窓関数とsinc 関数の畳み込みによるUWB-IR基本パルスの比較検討,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貴之,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変調ガウシアンパルスによるUWB-IR基本パルス波形合成の改善,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 におけるPSDマッチング同期捕捉法の高速化, --- 高次フィルタを用いた同期候補点の絞り込み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昌孝,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 線形システムに対するロバスト制御, </w:t>
      </w:r>
      <w:r>
        <w:rPr>
          <w:rFonts w:ascii="" w:hAnsi="" w:cs="" w:eastAsia=""/>
          <w:b w:val="false"/>
          <w:i w:val="true"/>
          <w:strike w:val="false"/>
          <w:color w:val="000000"/>
          <w:sz w:val="20"/>
          <w:u w:val="none"/>
        </w:rPr>
        <w:t xml:space="preserve">第51回自動制御連合講演会講演論文集, </w:t>
      </w:r>
      <w:r>
        <w:rPr>
          <w:rFonts w:ascii="" w:hAnsi="" w:cs="" w:eastAsia=""/>
          <w:b w:val="false"/>
          <w:i w:val="false"/>
          <w:strike w:val="false"/>
          <w:color w:val="000000"/>
          <w:sz w:val="20"/>
          <w:u w:val="none"/>
        </w:rPr>
        <w:t>1160-1161,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Output Feedback Controllers for a Class of Uncertain Linear Systems,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4,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心電図波形の自然観測法を用いた自動認知,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108,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ポリトープ表現される不確かさを含むシステムに対する解軌道を用いたロバスト安定化制御器の構成法,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5,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中川 昌宏,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徳島大学における大学内外システム連携のための認証認可検討, </w:t>
      </w:r>
      <w:r>
        <w:rPr>
          <w:rFonts w:ascii="" w:hAnsi="" w:cs="" w:eastAsia=""/>
          <w:b w:val="false"/>
          <w:i w:val="true"/>
          <w:strike w:val="false"/>
          <w:color w:val="000000"/>
          <w:sz w:val="20"/>
          <w:u w:val="none"/>
        </w:rPr>
        <w:t xml:space="preserve">電子情報通信学会2009年総合大会講演論文集, </w:t>
      </w:r>
      <w:r>
        <w:rPr>
          <w:rFonts w:ascii="" w:hAnsi="" w:cs="" w:eastAsia=""/>
          <w:b w:val="false"/>
          <w:i w:val="false"/>
          <w:strike w:val="false"/>
          <w:color w:val="000000"/>
          <w:sz w:val="20"/>
          <w:u w:val="none"/>
        </w:rPr>
        <w:t>S-141-S-142,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Takayuki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Fractional-</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 Type PLL Frequency Synthesizer with Improved Frequency Convergence Speed and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4297-4305,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129-136,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5716-5722,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492-499,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519-521,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683-684,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1271-1273,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No.ThJ4, </w:t>
      </w:r>
      <w:r>
        <w:rPr>
          <w:rFonts w:ascii="" w:hAnsi="" w:cs="" w:eastAsia=""/>
          <w:b w:val="false"/>
          <w:i w:val="false"/>
          <w:strike w:val="false"/>
          <w:color w:val="000000"/>
          <w:sz w:val="20"/>
          <w:u w:val="none"/>
        </w:rPr>
        <w:t>Hong Kong,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No.WH3-1, </w:t>
      </w:r>
      <w:r>
        <w:rPr>
          <w:rFonts w:ascii="" w:hAnsi="" w:cs="" w:eastAsia=""/>
          <w:b w:val="false"/>
          <w:i w:val="false"/>
          <w:strike w:val="false"/>
          <w:color w:val="000000"/>
          <w:sz w:val="20"/>
          <w:u w:val="none"/>
        </w:rPr>
        <w:t>Shanghai,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No.2.3.5, </w:t>
      </w:r>
      <w:r>
        <w:rPr>
          <w:rFonts w:ascii="" w:hAnsi="" w:cs="" w:eastAsia=""/>
          <w:b w:val="false"/>
          <w:i w:val="false"/>
          <w:strike w:val="false"/>
          <w:color w:val="000000"/>
          <w:sz w:val="20"/>
          <w:u w:val="none"/>
        </w:rPr>
        <w:t>Viena,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49-54,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17-22,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No.B-10-75,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No.10a-B-4, </w:t>
      </w:r>
      <w:r>
        <w:rPr>
          <w:rFonts w:ascii="" w:hAnsi="" w:cs="" w:eastAsia=""/>
          <w:b w:val="false"/>
          <w:i w:val="false"/>
          <w:strike w:val="false"/>
          <w:color w:val="000000"/>
          <w:sz w:val="20"/>
          <w:u w:val="none"/>
        </w:rPr>
        <w:t>997,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位相比較器を改善した高速収束非整数PLL周波数シンセサイザ,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善郎,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sinc関数補間を利用した正弦波の荷重和によるUWB-IR基本パルスの設計,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UWB-IR(FH-TH/SS型)におけるPSDマッチング同期捕捉法の高速化,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典大,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ブリッジPCを用いたXSSの検知および遮断システムの提案,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6326-6332,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1260-1265,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1343-1344,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No.CWJ4, </w:t>
      </w:r>
      <w:r>
        <w:rPr>
          <w:rFonts w:ascii="" w:hAnsi="" w:cs="" w:eastAsia=""/>
          <w:b w:val="false"/>
          <w:i w:val="false"/>
          <w:strike w:val="false"/>
          <w:color w:val="000000"/>
          <w:sz w:val="20"/>
          <w:u w:val="none"/>
        </w:rPr>
        <w:t>San Jose, U.S.A.,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Umeki Takeshi,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Asobe Masaki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No.Tu, </w:t>
      </w:r>
      <w:r>
        <w:rPr>
          <w:rFonts w:ascii="" w:hAnsi="" w:cs="" w:eastAsia=""/>
          <w:b w:val="false"/>
          <w:i w:val="false"/>
          <w:strike w:val="false"/>
          <w:color w:val="000000"/>
          <w:sz w:val="20"/>
          <w:u w:val="none"/>
        </w:rPr>
        <w:t>U6, Los Angeles,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No.15a, </w:t>
      </w:r>
      <w:r>
        <w:rPr>
          <w:rFonts w:ascii="" w:hAnsi="" w:cs="" w:eastAsia=""/>
          <w:b w:val="false"/>
          <w:i w:val="false"/>
          <w:strike w:val="false"/>
          <w:color w:val="000000"/>
          <w:sz w:val="20"/>
          <w:u w:val="none"/>
        </w:rPr>
        <w:t>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No.16a, </w:t>
      </w:r>
      <w:r>
        <w:rPr>
          <w:rFonts w:ascii="" w:hAnsi="" w:cs="" w:eastAsia=""/>
          <w:b w:val="false"/>
          <w:i w:val="false"/>
          <w:strike w:val="false"/>
          <w:color w:val="000000"/>
          <w:sz w:val="20"/>
          <w:u w:val="none"/>
        </w:rPr>
        <w:t>141,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隆大,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高速EthernetブリッジにおけるTCPコネクション解析のマルチスレッド化,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Vol.G, </w:t>
      </w:r>
      <w:r>
        <w:rPr>
          <w:rFonts w:ascii="" w:hAnsi="" w:cs="" w:eastAsia=""/>
          <w:b w:val="false"/>
          <w:i w:val="true"/>
          <w:strike w:val="false"/>
          <w:color w:val="000000"/>
          <w:sz w:val="20"/>
          <w:u w:val="none"/>
        </w:rPr>
        <w:t xml:space="preserve">No.09aVII, </w:t>
      </w:r>
      <w:r>
        <w:rPr>
          <w:rFonts w:ascii="" w:hAnsi="" w:cs="" w:eastAsia=""/>
          <w:b w:val="false"/>
          <w:i w:val="false"/>
          <w:strike w:val="false"/>
          <w:color w:val="000000"/>
          <w:sz w:val="20"/>
          <w:u w:val="none"/>
        </w:rPr>
        <w:t>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61-66,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22402-22409, 2011.</w:t>
      </w:r>
    </w:p>
    <w:p>
      <w:pPr>
        <w:numPr>
          <w:numId w:val="12"/>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3210-3222,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2"/>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Vol.WeB4,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1425-1430, Kaohsiung,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Kitayama K., Sasaki M., Araki S., Tsubokawa M., Tomita A., Inoue K., Haramasa K., Nagasako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Vol.Tu,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Tu12, Monterey,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Tetsuya Hikida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channel capacity guaranteed on MIMO communication with array antenna placed on spherical surface,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579-582,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Yu Yamasumi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N Frequency Synthesizer Using Accumulator-type Frequency Detector, </w:t>
      </w:r>
      <w:r>
        <w:rPr>
          <w:rFonts w:ascii="" w:hAnsi="" w:cs="" w:eastAsia=""/>
          <w:b w:val="false"/>
          <w:i w:val="true"/>
          <w:strike w:val="false"/>
          <w:color w:val="000000"/>
          <w:sz w:val="20"/>
          <w:u w:val="none"/>
        </w:rPr>
        <w:t xml:space="preserve">Proc. of NCSP'12,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No.BCI-1-2, </w:t>
      </w:r>
      <w:r>
        <w:rPr>
          <w:rFonts w:ascii="" w:hAnsi="" w:cs="" w:eastAsia=""/>
          <w:b w:val="false"/>
          <w:i w:val="false"/>
          <w:strike w:val="false"/>
          <w:color w:val="000000"/>
          <w:sz w:val="20"/>
          <w:u w:val="none"/>
        </w:rPr>
        <w:t>BCI-1-2,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佐藤 洋介, 本多 中二, 山口 芳裕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No.BCI-2-5, </w:t>
      </w:r>
      <w:r>
        <w:rPr>
          <w:rFonts w:ascii="" w:hAnsi="" w:cs="" w:eastAsia=""/>
          <w:b w:val="false"/>
          <w:i w:val="false"/>
          <w:strike w:val="false"/>
          <w:color w:val="000000"/>
          <w:sz w:val="20"/>
          <w:u w:val="none"/>
        </w:rPr>
        <w:t>BCI-2-5,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守屋 龍一,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事後調査のためのトラフィック記録・解析システムの改良,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アキュムレータ型周波数比較器を用いた非整数周波数シンセサイザ,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疋田 哲也,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正多面体配置アンテナによるMIMO通信路容量に関する考察,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120,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5,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460,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No.4-242,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Vol.MBE2011-35, </w:t>
      </w:r>
      <w:r>
        <w:rPr>
          <w:rFonts w:ascii="" w:hAnsi="" w:cs="" w:eastAsia=""/>
          <w:b w:val="false"/>
          <w:i w:val="false"/>
          <w:strike w:val="false"/>
          <w:color w:val="000000"/>
          <w:sz w:val="20"/>
          <w:u w:val="none"/>
        </w:rPr>
        <w:t>81-86,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Vol.IIC-12-025~048, </w:t>
      </w:r>
      <w:r>
        <w:rPr>
          <w:rFonts w:ascii="" w:hAnsi="" w:cs="" w:eastAsia=""/>
          <w:b w:val="false"/>
          <w:i w:val="false"/>
          <w:strike w:val="false"/>
          <w:color w:val="000000"/>
          <w:sz w:val="20"/>
          <w:u w:val="none"/>
        </w:rPr>
        <w:t>103-108, 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No.Article ID 902576, </w:t>
      </w:r>
      <w:r>
        <w:rPr>
          <w:rFonts w:ascii="" w:hAnsi="" w:cs="" w:eastAsia=""/>
          <w:b w:val="false"/>
          <w:i w:val="false"/>
          <w:strike w:val="false"/>
          <w:color w:val="000000"/>
          <w:sz w:val="20"/>
          <w:u w:val="none"/>
        </w:rPr>
        <w:t>1-10,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No.Article ID 432034,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104-113,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Vol.EM,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No.TuA07-02,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No.20125127,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山住 悠,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自動ゲイン変更が可能な非整数周波数シンセサイザ,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No.20125702,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29pIV,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Vol.OCS112,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7-10,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Vol.IIC-13-049~050052~064, MEC-13-049~050052~064, </w:t>
      </w:r>
      <w:r>
        <w:rPr>
          <w:rFonts w:ascii="" w:hAnsi="" w:cs="" w:eastAsia=""/>
          <w:b w:val="false"/>
          <w:i w:val="false"/>
          <w:strike w:val="false"/>
          <w:color w:val="000000"/>
          <w:sz w:val="20"/>
          <w:u w:val="none"/>
        </w:rPr>
        <w:t>67-72,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No.Article ID 848465,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29186-29194,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2026-2030,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No.727, </w:t>
      </w:r>
      <w:r>
        <w:rPr>
          <w:rFonts w:ascii="" w:hAnsi="" w:cs="" w:eastAsia=""/>
          <w:b w:val="false"/>
          <w:i w:val="false"/>
          <w:strike w:val="false"/>
          <w:color w:val="000000"/>
          <w:sz w:val="20"/>
          <w:u w:val="none"/>
        </w:rPr>
        <w:t>1-58,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Vol.CTu1I.7, </w:t>
      </w:r>
      <w:r>
        <w:rPr>
          <w:rFonts w:ascii="" w:hAnsi="" w:cs="" w:eastAsia=""/>
          <w:b w:val="false"/>
          <w:i w:val="true"/>
          <w:strike w:val="false"/>
          <w:color w:val="000000"/>
          <w:sz w:val="20"/>
          <w:u w:val="none"/>
        </w:rPr>
        <w:t xml:space="preserve">No.1I, </w:t>
      </w:r>
      <w:r>
        <w:rPr>
          <w:rFonts w:ascii="" w:hAnsi="" w:cs="" w:eastAsia=""/>
          <w:b w:val="false"/>
          <w:i w:val="false"/>
          <w:strike w:val="false"/>
          <w:color w:val="000000"/>
          <w:sz w:val="20"/>
          <w:u w:val="none"/>
        </w:rPr>
        <w:t>7, San Jose,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x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Sakai Yuya, Sugamoto Masamichi, Nakatani Eiki, Mizutori Akira,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Masahumi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Vol.TuPR-7, </w:t>
      </w:r>
      <w:r>
        <w:rPr>
          <w:rFonts w:ascii="" w:hAnsi="" w:cs="" w:eastAsia=""/>
          <w:b w:val="false"/>
          <w:i w:val="true"/>
          <w:strike w:val="false"/>
          <w:color w:val="000000"/>
          <w:sz w:val="20"/>
          <w:u w:val="none"/>
        </w:rPr>
        <w:t xml:space="preserve">No.TuPR, </w:t>
      </w:r>
      <w:r>
        <w:rPr>
          <w:rFonts w:ascii="" w:hAnsi="" w:cs="" w:eastAsia=""/>
          <w:b w:val="false"/>
          <w:i w:val="false"/>
          <w:strike w:val="false"/>
          <w:color w:val="000000"/>
          <w:sz w:val="20"/>
          <w:u w:val="none"/>
        </w:rPr>
        <w:t>7, Kyoto,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No.WA1-2(2),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x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7-11,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Vol.IEICE-OCS113,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81-86,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19A-A3-4,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Vol.S5, </w:t>
      </w:r>
      <w:r>
        <w:rPr>
          <w:rFonts w:ascii="" w:hAnsi="" w:cs="" w:eastAsia=""/>
          <w:b w:val="false"/>
          <w:i w:val="true"/>
          <w:strike w:val="false"/>
          <w:color w:val="000000"/>
          <w:sz w:val="20"/>
          <w:u w:val="none"/>
        </w:rPr>
        <w:t xml:space="preserve">No.22 a II, </w:t>
      </w:r>
      <w:r>
        <w:rPr>
          <w:rFonts w:ascii="" w:hAnsi="" w:cs="" w:eastAsia=""/>
          <w:b w:val="false"/>
          <w:i w:val="false"/>
          <w:strike w:val="false"/>
          <w:color w:val="000000"/>
          <w:sz w:val="20"/>
          <w:u w:val="none"/>
        </w:rPr>
        <w:t>1,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1-8(ArticleID527893),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1-8(ArticleID280951),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33-38,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375-376,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No.Article ID 854306,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1230-1240,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152-157,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628-635,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No.1570073759,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No.SICE_2015_038,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No.SICE_2015_018,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No.No.1-30,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No.No.1-29,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Vol.OCS2015-97, </w:t>
      </w:r>
      <w:r>
        <w:rPr>
          <w:rFonts w:ascii="" w:hAnsi="" w:cs="" w:eastAsia=""/>
          <w:b w:val="false"/>
          <w:i w:val="false"/>
          <w:strike w:val="false"/>
          <w:color w:val="000000"/>
          <w:sz w:val="20"/>
          <w:u w:val="none"/>
        </w:rPr>
        <w:t>51-56,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傳田 理沙 : </w:t>
      </w:r>
      <w:r>
        <w:rPr>
          <w:rFonts w:ascii="" w:hAnsi="" w:cs="" w:eastAsia=""/>
          <w:b w:val="false"/>
          <w:i w:val="false"/>
          <w:strike w:val="false"/>
          <w:color w:val="000000"/>
          <w:sz w:val="20"/>
          <w:u w:val="none"/>
        </w:rPr>
        <w:t xml:space="preserve">地方大学における研究エフォート確保に向けた教員職務活動の状況把握, </w:t>
      </w:r>
      <w:r>
        <w:rPr>
          <w:rFonts w:ascii="" w:hAnsi="" w:cs="" w:eastAsia=""/>
          <w:b w:val="false"/>
          <w:i w:val="true"/>
          <w:strike w:val="false"/>
          <w:color w:val="000000"/>
          <w:sz w:val="20"/>
          <w:u w:val="none"/>
        </w:rPr>
        <w:t xml:space="preserve">RA協議会第7回年次大会,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Decentralized Variable Gain Robust Controllers with Guaranteed L2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土田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共同研究萌芽期における研究者間の研究関連性, </w:t>
      </w:r>
      <w:r>
        <w:rPr>
          <w:rFonts w:ascii="" w:hAnsi="" w:cs="" w:eastAsia=""/>
          <w:b w:val="false"/>
          <w:i w:val="true"/>
          <w:strike w:val="false"/>
          <w:color w:val="000000"/>
          <w:sz w:val="20"/>
          <w:u w:val="none"/>
        </w:rPr>
        <w:t xml:space="preserve">⼤学評価・IR 担当者集会 2022,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