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徳島ビジネスフォーラムIN大阪,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2007年1月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第227回RISTフォーラム:講演「携帯型血流計測装置とその健康評価への応用」, 熊本知能システム技術研究会(RIST), 2008年5月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徳島ビジネスチャレンジメッセ2008:「LEDが結ぶ光のシンポジウム」パネルディスカッション，パネラー, 徳島ビジネスチャレンジメッセ実行委員会, 2008年10月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講演, 周南地区コンビナート分析研究会, 2008年12月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免疫調節サプリメントの開発,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2014年4月〜2016年2月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免疫調節サプリメントの開発,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2014年4月〜2016年2月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