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日本物理学会中国支部・四国支部, 応物物理学会中国四国支部 学術講演会,  (実行委員会委員 [2006年7月〜7月]).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徳島県三好市水道施設設備事業事前評価委員会,  ( [2006年12月〜2007年1月]).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(徳島県橋梁長寿命化修繕計画検討会議委員 [2011年2月〜2014年3月]).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(徳島県橋梁長寿命化修繕計画検討会議委員 [2011年2月〜2014年3月]).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(徳島県生コンクリート品質監査会議副議長 [2000年4月〜2012年3月]).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(徳島県橋梁長寿命化修繕計画検討会議委員 [2011年2月〜2014年3月]).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(徳島県生コンクリート品質監査会議議長 [2012年4月〜2024年3月]).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2013 電気関係学会四国支部連合大会,  (現地実行委員(会場担当)，プログラム編集委員会委員(材料部門) [2013年9月〜9月]).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(徳島県橋梁長寿命化修繕計画検討会議委員 [2011年2月〜2014年3月]).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(徳島県生コンクリート品質監査会議議長 [2012年4月〜2024年3月]).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国土交通省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(四国地方整備局長安口ダム施設改造施工技術検討委員会委員長 [2014年5月〜2022年3月]).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(徳島県生コンクリート品質監査会議議長 [2012年4月〜2024年3月]).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国土交通省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(コンクリート生産性向上検討協議会学識経験者委員 [2016年3月〜2024年3月]).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国土交通省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(四国地方整備局長安口ダム施設改造施工技術検討委員会委員長 [2014年5月〜2022年3月]).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全国生コンクリート品質監査会議,  (徳島県生コンクリート品質監査会議議長 [2012年4月〜2024年3月]).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