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都市の緑はどうあるべきか, --- ∼ 東京緑地計画の考察から ∼ ---,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Jonathan Stewart, Farhang Ostadan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Charles Crouse : </w:t>
      </w:r>
      <w:r>
        <w:rPr>
          <w:rFonts w:ascii="" w:hAnsi="" w:cs="" w:eastAsia=""/>
          <w:b w:val="false"/>
          <w:i w:val="false"/>
          <w:strike w:val="false"/>
          <w:color w:val="000000"/>
          <w:sz w:val="20"/>
          <w:u w:val="none"/>
        </w:rPr>
        <w:t xml:space="preserve">Representation of Ground Motion Incoherence for the Analysis of Kinematic Soil-Structure Interaction, </w:t>
      </w:r>
      <w:r>
        <w:rPr>
          <w:rFonts w:ascii="" w:hAnsi="" w:cs="" w:eastAsia=""/>
          <w:b w:val="false"/>
          <w:i w:val="true"/>
          <w:strike w:val="false"/>
          <w:color w:val="000000"/>
          <w:sz w:val="20"/>
          <w:u w:val="none"/>
        </w:rPr>
        <w:t xml:space="preserve">The 8th US National Conference on Earthquake Engineering,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7918-7927,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297-304, 2006.</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1065-1071,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177-180,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221-224,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102-111,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321-328,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313-320,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1169-1180,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一範,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ジャワ島中部地震緊急調査報告,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25-34,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266-267,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268-269,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310-311,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391-398,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287-294,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674-679,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178-186,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1546-1558,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1614-1625,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13-16,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297-300,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47-56, 2008.</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No.498, </w:t>
      </w:r>
      <w:r>
        <w:rPr>
          <w:rFonts w:ascii="" w:hAnsi="" w:cs="" w:eastAsia=""/>
          <w:b w:val="false"/>
          <w:i w:val="false"/>
          <w:strike w:val="false"/>
          <w:color w:val="000000"/>
          <w:sz w:val="20"/>
          <w:u w:val="none"/>
        </w:rPr>
        <w:t>6-16,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徳島市における外来種カダヤシの37年間の放流記録, --- 参加型ヤッホー調査プログラムとその活用 ---,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123-138,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Yamazaki Isao, Hatakenaka Hideto,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Daimon Tatsuru, Hosaka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Arizumi Masato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444-445,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7-12,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No.6-197, </w:t>
      </w:r>
      <w:r>
        <w:rPr>
          <w:rFonts w:ascii="" w:hAnsi="" w:cs="" w:eastAsia=""/>
          <w:b w:val="false"/>
          <w:i w:val="false"/>
          <w:strike w:val="false"/>
          <w:color w:val="000000"/>
          <w:sz w:val="20"/>
          <w:u w:val="none"/>
        </w:rPr>
        <w:t>393-394,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散策マップづくりと風景描写を用いた景観教育の試み,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6.1.1 生物の生息・生育を規定する非生物学的環境要因,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6.2.1 汽水域生態系を構成する生物群衆の構造把握のための視点, 技報堂出版,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6.2.2 異なった空間スケールにおけるハビタットの不均一性と環境要因の作用過程,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6.3 異なった空間スケールを用いた生物分布の把握事例,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willow community establishment and topographic change of riverbed in a warm-temperatye region of Japan,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千年の森づくり―生態学的計画から森づくり・地域づくりへの展開,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ウラジオモミの侵入に伴う草地消失リスク評価のための要因分析,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徳島県域における湿生・水生絶滅危惧植物の潜在的生育適地の推定,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775-781,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313-316,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Proceedings of ICLEE2008-4th International Conference on Landscape and Ecological Engineering, </w:t>
      </w:r>
      <w:r>
        <w:rPr>
          <w:rFonts w:ascii="" w:hAnsi="" w:cs="" w:eastAsia=""/>
          <w:b w:val="false"/>
          <w:i w:val="false"/>
          <w:strike w:val="false"/>
          <w:color w:val="000000"/>
          <w:sz w:val="20"/>
          <w:u w:val="none"/>
        </w:rPr>
        <w:t>124, 2008.</w:t>
      </w:r>
    </w:p>
    <w:p>
      <w:pPr>
        <w:numPr>
          <w:numId w:val="7"/>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People's participation in the re-designing the forest in the urban fringe area in Tokushima ,Japan, </w:t>
      </w:r>
      <w:r>
        <w:rPr>
          <w:rFonts w:ascii="" w:hAnsi="" w:cs="" w:eastAsia=""/>
          <w:b w:val="false"/>
          <w:i w:val="true"/>
          <w:strike w:val="false"/>
          <w:color w:val="000000"/>
          <w:sz w:val="20"/>
          <w:u w:val="none"/>
        </w:rPr>
        <w:t xml:space="preserve">3rd Conference of the Competence Network Urban Ecology, Urban Biodiversity &amp; Design,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Korea,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planning concept of walking for health referring to "Tokyo Hoken Doro Promenade Proposal", </w:t>
      </w:r>
      <w:r>
        <w:rPr>
          <w:rFonts w:ascii="" w:hAnsi="" w:cs="" w:eastAsia=""/>
          <w:b w:val="false"/>
          <w:i w:val="true"/>
          <w:strike w:val="false"/>
          <w:color w:val="000000"/>
          <w:sz w:val="20"/>
          <w:u w:val="none"/>
        </w:rPr>
        <w:t xml:space="preserve">Proceedings of 14th Conference of Urban Transport,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Malta,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improve fish habitat in rural area - Planning methods for re-networking irrigation canals.,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S Takemura, H Arakida,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of mangurove forests at coastal area of Iriomote and Ishigaki Islands in ryukyu Islands, southern Japan,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`Kappa' folklore as the key to analyze regional difference of human perception on waterside envionments, </w:t>
      </w:r>
      <w:r>
        <w:rPr>
          <w:rFonts w:ascii="" w:hAnsi="" w:cs="" w:eastAsia=""/>
          <w:b w:val="false"/>
          <w:i w:val="true"/>
          <w:strike w:val="false"/>
          <w:color w:val="000000"/>
          <w:sz w:val="20"/>
          <w:u w:val="none"/>
        </w:rPr>
        <w:t xml:space="preserve">ICLEE2008-4th International Conference on Landscape and Ecological Engineering,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262--263,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354-355,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244-245,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246-247,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248-249,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266-267,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No.6-220, </w:t>
      </w:r>
      <w:r>
        <w:rPr>
          <w:rFonts w:ascii="" w:hAnsi="" w:cs="" w:eastAsia=""/>
          <w:b w:val="false"/>
          <w:i w:val="false"/>
          <w:strike w:val="false"/>
          <w:color w:val="000000"/>
          <w:sz w:val="20"/>
          <w:u w:val="none"/>
        </w:rPr>
        <w:t>439-440,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No.63-2, </w:t>
      </w:r>
      <w:r>
        <w:rPr>
          <w:rFonts w:ascii="" w:hAnsi="" w:cs="" w:eastAsia=""/>
          <w:b w:val="false"/>
          <w:i w:val="false"/>
          <w:strike w:val="false"/>
          <w:color w:val="000000"/>
          <w:sz w:val="20"/>
          <w:u w:val="none"/>
        </w:rPr>
        <w:t>15-16,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平井 壮 : </w:t>
      </w:r>
      <w:r>
        <w:rPr>
          <w:rFonts w:ascii="" w:hAnsi="" w:cs="" w:eastAsia=""/>
          <w:b w:val="false"/>
          <w:i w:val="false"/>
          <w:strike w:val="false"/>
          <w:color w:val="000000"/>
          <w:sz w:val="20"/>
          <w:u w:val="none"/>
        </w:rPr>
        <w:t xml:space="preserve">河床変動パターンに基づく砂州上植物群落のポテンシャルハビタット評価,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源 典子, 鎌田 祐樹,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ジンリョウユリ個体群の構造と光環境,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宏弥,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出猟カレンダーを用いたニホンジカの分布拡大予測モデル,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弘宗, 荒木田 葉月,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内湾度を定量化する方法,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内湾度からみたシギ・チドリ類の渡来地の評価,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内湾度を用いたマングローブ林の潜在的生育地の推定, </w:t>
      </w:r>
      <w:r>
        <w:rPr>
          <w:rFonts w:ascii="" w:hAnsi="" w:cs="" w:eastAsia=""/>
          <w:b w:val="false"/>
          <w:i w:val="true"/>
          <w:strike w:val="false"/>
          <w:color w:val="000000"/>
          <w:sz w:val="20"/>
          <w:u w:val="none"/>
        </w:rPr>
        <w:t xml:space="preserve">ELR2008福岡 ( 応用生態工学会・日本景観生態学会・日本緑化工学会 3学会合同大会 ),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熱田 尚子,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水生・湿生RDB植物を指標にした日本の水辺類型,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土釜橋, --- 村の発展を支えた橋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Takemura,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Identification of topographical and climatic factors determining suitability of mangrove habitat in India as a basis for restoration planning, Research Publishing Service, Chennai, India,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Ito, I. Fjortoft, T. Manabe,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childrens participation in Japanese primary school Planning prosess of school biotope for 5 years,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Oxford, UK.,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協働による自然林の順応的再生活動-徳島県上勝町における「高丸山千年の森づくり」の実践から, (財) 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西部 絵理,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ウォーキングにおいて重要視される風景とその役割に関する研究, --- 徳島県吉野川市を対象として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43-48,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徳島県阿南市における竹林所有者と住民の竹林拡大に対する課題認識の差異,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氾濫原の農業水路における伝統的な半水没水田``縁田''とその変遷, </w:t>
      </w:r>
      <w:r>
        <w:rPr>
          <w:rFonts w:ascii="" w:hAnsi="" w:cs="" w:eastAsia=""/>
          <w:b w:val="false"/>
          <w:i w:val="true"/>
          <w:strike w:val="false"/>
          <w:color w:val="000000"/>
          <w:sz w:val="20"/>
          <w:u w:val="single"/>
        </w:rPr>
        <w:t>環境システム研究論文集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63-71,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Misuzu Aoki, Yoko Watanabe, Hideyuki Imai,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Wada : </w:t>
      </w:r>
      <w:r>
        <w:rPr>
          <w:rFonts w:ascii="" w:hAnsi="" w:cs="" w:eastAsia=""/>
          <w:b w:val="false"/>
          <w:i w:val="false"/>
          <w:strike w:val="false"/>
          <w:color w:val="000000"/>
          <w:sz w:val="20"/>
          <w:u w:val="none"/>
        </w:rPr>
        <w:t xml:space="preserve">Interpopulation variation in life history in the fidder crab Uca arcuta,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607-614,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Makoto Ifuku,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Tadanori Hisamoto, Shinsuke Muguruma,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Iwamura : </w:t>
      </w:r>
      <w:r>
        <w:rPr>
          <w:rFonts w:ascii="" w:hAnsi="" w:cs="" w:eastAsia=""/>
          <w:b w:val="false"/>
          <w:i w:val="false"/>
          <w:strike w:val="false"/>
          <w:color w:val="000000"/>
          <w:sz w:val="20"/>
          <w:u w:val="none"/>
        </w:rPr>
        <w:t xml:space="preserve">Economic Evaluation of the Ecological Breakwater at Mishima-Kawanoe Port by CVM and FSM Method, </w:t>
      </w:r>
      <w:r>
        <w:rPr>
          <w:rFonts w:ascii="" w:hAnsi="" w:cs="" w:eastAsia=""/>
          <w:b w:val="false"/>
          <w:i w:val="true"/>
          <w:strike w:val="false"/>
          <w:color w:val="000000"/>
          <w:sz w:val="20"/>
          <w:u w:val="single"/>
        </w:rPr>
        <w:t>Journal of Japan Society of Civil Engineers, Ser. B2 (Coastal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1451-1455,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大田 直友, 稲飯 幸代, 渡辺 雅子, 岸村 憲作 : </w:t>
      </w:r>
      <w:r>
        <w:rPr>
          <w:rFonts w:ascii="" w:hAnsi="" w:cs="" w:eastAsia=""/>
          <w:b w:val="false"/>
          <w:i w:val="false"/>
          <w:strike w:val="false"/>
          <w:color w:val="000000"/>
          <w:sz w:val="20"/>
          <w:u w:val="none"/>
        </w:rPr>
        <w:t xml:space="preserve">「残された自然」と「創られる自然」における人と野生生物の共存をめぐって,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122-127,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4-9,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discernment and description skill of surroundings by making the playing cards, </w:t>
      </w:r>
      <w:r>
        <w:rPr>
          <w:rFonts w:ascii="" w:hAnsi="" w:cs="" w:eastAsia=""/>
          <w:b w:val="false"/>
          <w:i w:val="true"/>
          <w:strike w:val="false"/>
          <w:color w:val="000000"/>
          <w:sz w:val="20"/>
          <w:u w:val="none"/>
        </w:rPr>
        <w:t xml:space="preserve">Asian Conference on Engineering Education 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勝瀬 真理子, 森 一生, 花巻 旬二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熱田 尚子,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徳島県高丸山ブナ林における林分構造の8年間の変化, </w:t>
      </w:r>
      <w:r>
        <w:rPr>
          <w:rFonts w:ascii="" w:hAnsi="" w:cs="" w:eastAsia=""/>
          <w:b w:val="false"/>
          <w:i w:val="true"/>
          <w:strike w:val="false"/>
          <w:color w:val="000000"/>
          <w:sz w:val="20"/>
          <w:u w:val="none"/>
        </w:rPr>
        <w:t xml:space="preserve">第53回日本生態学会中国・四国地区大会,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243-244,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253-254,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宏弥,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GPSを用いたニホンジカのハビタット利用解析,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幸裕 : </w:t>
      </w:r>
      <w:r>
        <w:rPr>
          <w:rFonts w:ascii="" w:hAnsi="" w:cs="" w:eastAsia=""/>
          <w:b w:val="false"/>
          <w:i w:val="false"/>
          <w:strike w:val="false"/>
          <w:color w:val="000000"/>
          <w:sz w:val="20"/>
          <w:u w:val="none"/>
        </w:rPr>
        <w:t xml:space="preserve">インド半島におけるマングローブ生育地の形成に関わる流域特性,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ジンリョウユリ開花個体の分布とランドスケープの構造,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重雄, 正本 英紀, 井坂 利章, 古川 順啓, 東 彰一, 大田 直友,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たけのこ生産農家と周辺住民の竹林認識の違い―徳島県阿南市におけるアンケート調査, </w:t>
      </w:r>
      <w:r>
        <w:rPr>
          <w:rFonts w:ascii="" w:hAnsi="" w:cs="" w:eastAsia=""/>
          <w:b w:val="false"/>
          <w:i w:val="true"/>
          <w:strike w:val="false"/>
          <w:color w:val="000000"/>
          <w:sz w:val="20"/>
          <w:u w:val="none"/>
        </w:rPr>
        <w:t xml:space="preserve">第19回日本景観生態学会大会,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地域活性化の思いと景観マネジメントについて, --- 徳島県かずら橋駐車場のケーススタディ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協働に基づく自然林再生と順応的管理-「徳島県高丸山千年の森」における取り組み, </w:t>
      </w:r>
      <w:r>
        <w:rPr>
          <w:rFonts w:ascii="" w:hAnsi="" w:cs="" w:eastAsia=""/>
          <w:b w:val="false"/>
          <w:i w:val="true"/>
          <w:strike w:val="false"/>
          <w:color w:val="000000"/>
          <w:sz w:val="20"/>
          <w:u w:val="none"/>
        </w:rPr>
        <w:t xml:space="preserve">日本景観生態学会公開シンポジウム「自然再生から考える生物多様性と地域の課題」,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 </w:t>
      </w:r>
      <w:r>
        <w:rPr>
          <w:rFonts w:ascii="" w:hAnsi="" w:cs="" w:eastAsia=""/>
          <w:b w:val="false"/>
          <w:i w:val="true"/>
          <w:strike w:val="false"/>
          <w:color w:val="000000"/>
          <w:sz w:val="20"/>
          <w:u w:val="none"/>
        </w:rPr>
        <w:t xml:space="preserve">平成21年度日本造園学会中部支部大会公開シンポジウム「新たな緑地政策の展開に向けて」,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自然との共生-生物多様性って何?, </w:t>
      </w:r>
      <w:r>
        <w:rPr>
          <w:rFonts w:ascii="" w:hAnsi="" w:cs="" w:eastAsia=""/>
          <w:b w:val="false"/>
          <w:i w:val="true"/>
          <w:strike w:val="false"/>
          <w:color w:val="000000"/>
          <w:sz w:val="20"/>
          <w:u w:val="none"/>
        </w:rPr>
        <w:t xml:space="preserve">徳島市環境保全課「環境講座」,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西谷 宗泰 : </w:t>
      </w:r>
      <w:r>
        <w:rPr>
          <w:rFonts w:ascii="" w:hAnsi="" w:cs="" w:eastAsia=""/>
          <w:b w:val="false"/>
          <w:i w:val="false"/>
          <w:strike w:val="false"/>
          <w:color w:val="000000"/>
          <w:sz w:val="20"/>
          <w:u w:val="none"/>
        </w:rPr>
        <w:t xml:space="preserve">吉野川における神社立地の特徴に関する研究,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文化的景観における生活体験の重要性について,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里山はどこにあるか?, </w:t>
      </w:r>
      <w:r>
        <w:rPr>
          <w:rFonts w:ascii="" w:hAnsi="" w:cs="" w:eastAsia=""/>
          <w:b w:val="false"/>
          <w:i w:val="true"/>
          <w:strike w:val="false"/>
          <w:color w:val="000000"/>
          <w:sz w:val="20"/>
          <w:u w:val="none"/>
        </w:rPr>
        <w:t xml:space="preserve">土木学会景観・デザイン研究会,日本景観生態学会,九州産業大学景観研究センター共催公開シンポジウム「景観の形成・保全に,ひとはどこまでかかわるべきか-持続可能なデザインの追求」,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都市と生物多様性-学の立場から, </w:t>
      </w:r>
      <w:r>
        <w:rPr>
          <w:rFonts w:ascii="" w:hAnsi="" w:cs="" w:eastAsia=""/>
          <w:b w:val="false"/>
          <w:i w:val="true"/>
          <w:strike w:val="false"/>
          <w:color w:val="000000"/>
          <w:sz w:val="20"/>
          <w:u w:val="none"/>
        </w:rPr>
        <w:t xml:space="preserve">(財)名古屋都市センター主催 シンポジウム「企業・大学からみた都市と生物多様性」,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沖縄本島におけるマングローブ林の構造と河口形状の変化履歴との関係,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駿,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``モザイク構造''を指標とした里山地図の作成とその利用, </w:t>
      </w:r>
      <w:r>
        <w:rPr>
          <w:rFonts w:ascii="" w:hAnsi="" w:cs="" w:eastAsia=""/>
          <w:b w:val="false"/>
          <w:i w:val="true"/>
          <w:strike w:val="false"/>
          <w:color w:val="000000"/>
          <w:sz w:val="20"/>
          <w:u w:val="none"/>
        </w:rPr>
        <w:t xml:space="preserve">第57回日本生態学会大会,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川との関わりを通した自然と人間の再発見．, --- 太宰府水から川る会20周年記念事業「御笠川リバイバル」 ---, </w:t>
      </w:r>
      <w:r>
        <w:rPr>
          <w:rFonts w:ascii="" w:hAnsi="" w:cs="" w:eastAsia=""/>
          <w:b w:val="false"/>
          <w:i w:val="true"/>
          <w:strike w:val="false"/>
          <w:color w:val="000000"/>
          <w:sz w:val="20"/>
          <w:u w:val="none"/>
        </w:rPr>
        <w:t xml:space="preserve">太宰府水から川る会20周年記念事業 「御笠川リバイバル」,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定山渓発電所, --- 発電の歴史を見守って百年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第39回土木計画学研究発表会,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国際会議「都市における生物多様性とデザイン(URBIO2010)」の開催に向けて,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114-115,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森本 康滋, 飯山 直樹, 竹村 紫苑, 井内 久利, 松永 英明, 小串 重治, 稲飯 幸代, 山下 敬吾 : </w:t>
      </w:r>
      <w:r>
        <w:rPr>
          <w:rFonts w:ascii="" w:hAnsi="" w:cs="" w:eastAsia=""/>
          <w:b w:val="false"/>
          <w:i w:val="false"/>
          <w:strike w:val="false"/>
          <w:color w:val="000000"/>
          <w:sz w:val="20"/>
          <w:u w:val="none"/>
        </w:rPr>
        <w:t xml:space="preserve">美馬市美馬町の植生,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高丸山千年の森事業での住民参加による自然林再生, 地人書館,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中埜 智親, 篠原 修, 伊賀 達也 : </w:t>
      </w:r>
      <w:r>
        <w:rPr>
          <w:rFonts w:ascii="" w:hAnsi="" w:cs="" w:eastAsia=""/>
          <w:b w:val="false"/>
          <w:i w:val="false"/>
          <w:strike w:val="false"/>
          <w:color w:val="000000"/>
          <w:sz w:val="20"/>
          <w:u w:val="none"/>
        </w:rPr>
        <w:t xml:space="preserve">都市内高架橋における事後景観評価手法の検討, </w:t>
      </w:r>
      <w:r>
        <w:rPr>
          <w:rFonts w:ascii="" w:hAnsi="" w:cs="" w:eastAsia=""/>
          <w:b w:val="false"/>
          <w:i w:val="true"/>
          <w:strike w:val="false"/>
          <w:color w:val="000000"/>
          <w:sz w:val="20"/>
          <w:u w:val="none"/>
        </w:rPr>
        <w:t xml:space="preserve">景観・デザイン研究論文集,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温, </w:t>
      </w:r>
      <w:r>
        <w:rPr>
          <w:rFonts w:ascii="" w:hAnsi="" w:cs="" w:eastAsia=""/>
          <w:b w:val="true"/>
          <w:i w:val="false"/>
          <w:strike w:val="false"/>
          <w:color w:val="000000"/>
          <w:sz w:val="20"/>
          <w:u w:val="single"/>
        </w:rPr>
        <w:t>小西 壽久</w:t>
      </w:r>
      <w:r>
        <w:rPr>
          <w:rFonts w:ascii="" w:hAnsi="" w:cs="" w:eastAsia=""/>
          <w:b w:val="true"/>
          <w:i w:val="false"/>
          <w:strike w:val="false"/>
          <w:color w:val="000000"/>
          <w:sz w:val="20"/>
          <w:u w:val="none"/>
        </w:rPr>
        <w:t xml:space="preserve">, 細川 晴美, 古川 順啓, 渡辺 雅子, 大田 直友,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河合 崇,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産学官民の連携による地域環境教育の実践-一斉水質調査を通じた地域の「気づき」の促進,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365-371,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15-18,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Baba Minoru, Endo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identification based on the faecal DNA samples of the Japanese serow (Capricornis crispus),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409-414,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317-320,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449-456,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1007-1016,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染矢 貴, 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自然環境情報GISと国土数値情報を用いた日本全域の竹林分布と環境要因の推定,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 Müller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URBIO: an introduction to the International Network in Urban Biodiversity and Design,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I_1063-I_1070,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I_831-I_836,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I_1251-I_1257,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Kümmering Martin, Müller Norbert,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中世の歴史的風景庭園に見る``生態的にデザインされた庭園''の原型，ユネスコ世界遺産``イルム庭園(ワイマール，ドイツ),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新開 善二, 岸村 憲作 : </w:t>
      </w:r>
      <w:r>
        <w:rPr>
          <w:rFonts w:ascii="" w:hAnsi="" w:cs="" w:eastAsia=""/>
          <w:b w:val="false"/>
          <w:i w:val="false"/>
          <w:strike w:val="false"/>
          <w:color w:val="000000"/>
          <w:sz w:val="20"/>
          <w:u w:val="none"/>
        </w:rPr>
        <w:t xml:space="preserve">生物多様性COP10がもたらした市民グループのネットワーク化，「生物多様性とくしま会議」の挑戦, </w:t>
      </w:r>
      <w:r>
        <w:rPr>
          <w:rFonts w:ascii="" w:hAnsi="" w:cs="" w:eastAsia=""/>
          <w:b w:val="false"/>
          <w:i w:val="true"/>
          <w:strike w:val="false"/>
          <w:color w:val="000000"/>
          <w:sz w:val="20"/>
          <w:u w:val="none"/>
        </w:rPr>
        <w:t xml:space="preserve">BIO-City,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80-85,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Vol.835, </w:t>
      </w:r>
      <w:r>
        <w:rPr>
          <w:rFonts w:ascii="" w:hAnsi="" w:cs="" w:eastAsia=""/>
          <w:b w:val="false"/>
          <w:i w:val="false"/>
          <w:strike w:val="false"/>
          <w:color w:val="000000"/>
          <w:sz w:val="20"/>
          <w:u w:val="none"/>
        </w:rPr>
        <w:t>6-7,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Takemura, S.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Satoyama in Japan and characteristics of the landscape change in urbanizing region.,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M. Ohnishi, K. Kishimura,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endangered insect change peoples mind on use of beach?,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people evaluate nature-green space in remaining in a city?,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N. Ikawa,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and satisfaction of urban people in volunteer activites for Satoyama management in Hotani, Osaka, Japan.,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Shinomiya : </w:t>
      </w:r>
      <w:r>
        <w:rPr>
          <w:rFonts w:ascii="" w:hAnsi="" w:cs="" w:eastAsia=""/>
          <w:b w:val="false"/>
          <w:i w:val="false"/>
          <w:strike w:val="false"/>
          <w:color w:val="000000"/>
          <w:sz w:val="20"/>
          <w:u w:val="none"/>
        </w:rPr>
        <w:t xml:space="preserve">Giving view point of small crab to kids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Ito, I. Fjortoft, T. Manabe, K. Masuda,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Fujiwara : </w:t>
      </w:r>
      <w:r>
        <w:rPr>
          <w:rFonts w:ascii="" w:hAnsi="" w:cs="" w:eastAsia=""/>
          <w:b w:val="false"/>
          <w:i w:val="false"/>
          <w:strike w:val="false"/>
          <w:color w:val="000000"/>
          <w:sz w:val="20"/>
          <w:u w:val="none"/>
        </w:rPr>
        <w:t xml:space="preserve">Landscape design and chirdrens participation in Japanese primary school planning process of school biotope for 7 years.,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Watanabe, N. Ota,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issues in conserving an endangered tiger beetle in an urban area a case study in a compensatory created sandy shore.,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K. Kishimura, N.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role of non-profit organization for biodiversity conservation in urban area.,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優也,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地形の捉え方に関する研究∼岬・鼻・崎の地形を通じて∼,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263-264,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征也,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環流丘陵地帯における空間の構成とその構成要素に関する研究,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265-266,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東原 正樹,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帝釈峡における観光利用の歴史に見る自然風景の保護と利用に関する考え方について,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267-268,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221-222,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223-224,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225-226,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235-236,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Networking human resources for managing natural resource in a region., </w:t>
      </w:r>
      <w:r>
        <w:rPr>
          <w:rFonts w:ascii="" w:hAnsi="" w:cs="" w:eastAsia=""/>
          <w:b w:val="false"/>
          <w:i w:val="true"/>
          <w:strike w:val="false"/>
          <w:color w:val="000000"/>
          <w:sz w:val="20"/>
          <w:u w:val="none"/>
        </w:rPr>
        <w:t xml:space="preserve">2nd International On-Board Symposium,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アカテガニの目をとおして見る都市の緑地．, </w:t>
      </w:r>
      <w:r>
        <w:rPr>
          <w:rFonts w:ascii="" w:hAnsi="" w:cs="" w:eastAsia=""/>
          <w:b w:val="false"/>
          <w:i w:val="true"/>
          <w:strike w:val="false"/>
          <w:color w:val="000000"/>
          <w:sz w:val="20"/>
          <w:u w:val="none"/>
        </w:rPr>
        <w:t xml:space="preserve">「まちとみどりのシンポジウム Vol. 3 都市の自然のデザイン」,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none"/>
        </w:rPr>
        <w:t xml:space="preserve">土木史研究講演集,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227-234,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源 典子,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協働による自然資源管理における地域ネットワークの構造,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竹村 紫苑, 宮本 駿,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都市のはざまに残る里山-都市化による消失リスク VS 保全のためのソーシャル・キャピタル, </w:t>
      </w:r>
      <w:r>
        <w:rPr>
          <w:rFonts w:ascii="" w:hAnsi="" w:cs="" w:eastAsia=""/>
          <w:b w:val="false"/>
          <w:i w:val="true"/>
          <w:strike w:val="false"/>
          <w:color w:val="000000"/>
          <w:sz w:val="20"/>
          <w:u w:val="none"/>
        </w:rPr>
        <w:t xml:space="preserve">第20回日本景観生態学会大会,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779-780,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かみかつ里山倶楽部にかかわる懲りない人々, </w:t>
      </w:r>
      <w:r>
        <w:rPr>
          <w:rFonts w:ascii="" w:hAnsi="" w:cs="" w:eastAsia=""/>
          <w:b w:val="false"/>
          <w:i w:val="true"/>
          <w:strike w:val="false"/>
          <w:color w:val="000000"/>
          <w:sz w:val="20"/>
          <w:u w:val="none"/>
        </w:rPr>
        <w:t xml:space="preserve">地域環境学ネットワーク設立記念シンポジウム,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農産物の環境ブランド化による無名な希少種の保全の試行―持続的な維持管理は可能か?, </w:t>
      </w:r>
      <w:r>
        <w:rPr>
          <w:rFonts w:ascii="" w:hAnsi="" w:cs="" w:eastAsia=""/>
          <w:b w:val="false"/>
          <w:i w:val="true"/>
          <w:strike w:val="false"/>
          <w:color w:val="000000"/>
          <w:sz w:val="20"/>
          <w:u w:val="none"/>
        </w:rPr>
        <w:t xml:space="preserve">第14回応用生態工学会研究発表会,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自然再生における順応的管理とそれを支える人のネットワーク, </w:t>
      </w:r>
      <w:r>
        <w:rPr>
          <w:rFonts w:ascii="" w:hAnsi="" w:cs="" w:eastAsia=""/>
          <w:b w:val="false"/>
          <w:i w:val="true"/>
          <w:strike w:val="false"/>
          <w:color w:val="000000"/>
          <w:sz w:val="20"/>
          <w:u w:val="none"/>
        </w:rPr>
        <w:t xml:space="preserve">兵庫県立コウノトリの郷公園研究会,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330-337,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眉山の変遷に関する研究,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370-374,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生物多様性の主流化に向けて―生物多様性条約COP10とその後の動き, </w:t>
      </w:r>
      <w:r>
        <w:rPr>
          <w:rFonts w:ascii="" w:hAnsi="" w:cs="" w:eastAsia=""/>
          <w:b w:val="false"/>
          <w:i w:val="true"/>
          <w:strike w:val="false"/>
          <w:color w:val="000000"/>
          <w:sz w:val="20"/>
          <w:u w:val="none"/>
        </w:rPr>
        <w:t xml:space="preserve">日本技術士会四国支部セミナー,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「都市における生物多様性とデザイン(URBIO2010)」国際会議, </w:t>
      </w:r>
      <w:r>
        <w:rPr>
          <w:rFonts w:ascii="" w:hAnsi="" w:cs="" w:eastAsia=""/>
          <w:b w:val="false"/>
          <w:i w:val="true"/>
          <w:strike w:val="false"/>
          <w:color w:val="000000"/>
          <w:sz w:val="20"/>
          <w:u w:val="none"/>
        </w:rPr>
        <w:t xml:space="preserve">都市緑化技術,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木頭出原谷の鉄砲堰-賑わう山村に思いを馳せて-,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井内 久利, 松永 英明, 稲飯 幸代, 小串 重治, 竹村 紫苑, 伊川 徳治, 宮本 駿, 三幣 亮, 前田 将志,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阿波市「阿波町・吉野町」の植生, --- 阿波市「阿波町・吉野町」 総合学術調査報告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25-34,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1068-1073,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I_315,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817-822,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802-807,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Kohri,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Nakagoshi : </w:t>
      </w:r>
      <w:r>
        <w:rPr>
          <w:rFonts w:ascii="" w:hAnsi="" w:cs="" w:eastAsia=""/>
          <w:b w:val="false"/>
          <w:i w:val="false"/>
          <w:strike w:val="false"/>
          <w:color w:val="000000"/>
          <w:sz w:val="20"/>
          <w:u w:val="none"/>
        </w:rPr>
        <w:t xml:space="preserve">Satial-temporal distribution of ornithochorous seeds from an Elaeagnus umbellate community dominating a riparian habiat.,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174-185, 2011.</w:t>
      </w:r>
    </w:p>
    <w:p>
      <w:pPr>
        <w:numPr>
          <w:numId w:val="10"/>
        </w:numPr>
        <w:autoSpaceDE w:val="off"/>
        <w:autoSpaceDN w:val="off"/>
        <w:spacing w:line="-240" w:lineRule="auto"/>
        <w:ind w:left="30"/>
      </w:pPr>
      <w:r>
        <w:rPr>
          <w:rFonts w:ascii="" w:hAnsi="" w:cs="" w:eastAsia=""/>
          <w:b w:val="true"/>
          <w:i w:val="false"/>
          <w:strike w:val="false"/>
          <w:color w:val="000000"/>
          <w:sz w:val="20"/>
          <w:u w:val="none"/>
        </w:rPr>
        <w:t>K Wada,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Vertical Claw-Waving in the Fiddler Crab Uca arcuata,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Arakida, H Mitsuhashi,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Koyama : </w:t>
      </w:r>
      <w:r>
        <w:rPr>
          <w:rFonts w:ascii="" w:hAnsi="" w:cs="" w:eastAsia=""/>
          <w:b w:val="false"/>
          <w:i w:val="false"/>
          <w:strike w:val="false"/>
          <w:color w:val="000000"/>
          <w:sz w:val="20"/>
          <w:u w:val="none"/>
        </w:rPr>
        <w:t xml:space="preserve">Mapping the potential distribution of shorebirds in Japan: the importance of landscape-level coastal geomorphology., </w:t>
      </w:r>
      <w:r>
        <w:rPr>
          <w:rFonts w:ascii="" w:hAnsi="" w:cs="" w:eastAsia=""/>
          <w:b w:val="false"/>
          <w:i w:val="true"/>
          <w:strike w:val="false"/>
          <w:color w:val="000000"/>
          <w:sz w:val="20"/>
          <w:u w:val="single"/>
        </w:rPr>
        <w:t>Aquatic Conservation : Marine and Freshwater Ecosystems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553-563,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383-388,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緑地帯計画の概要とそこに込められた意味,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197-202,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129-131,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2011年度土木学会デザイン賞決まる,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Busan, Korea,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Ito,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Morimoto : </w:t>
      </w:r>
      <w:r>
        <w:rPr>
          <w:rFonts w:ascii="" w:hAnsi="" w:cs="" w:eastAsia=""/>
          <w:b w:val="false"/>
          <w:i w:val="false"/>
          <w:strike w:val="false"/>
          <w:color w:val="000000"/>
          <w:sz w:val="20"/>
          <w:u w:val="none"/>
        </w:rPr>
        <w:t xml:space="preserve">An approach for the evaluation of biodiversity (cultural service) from designs of nature in the city,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Kappa as a historical indicator of the relationship between waterside environments and human life,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Takemura : </w:t>
      </w:r>
      <w:r>
        <w:rPr>
          <w:rFonts w:ascii="" w:hAnsi="" w:cs="" w:eastAsia=""/>
          <w:b w:val="false"/>
          <w:i w:val="false"/>
          <w:strike w:val="false"/>
          <w:color w:val="000000"/>
          <w:sz w:val="20"/>
          <w:u w:val="none"/>
        </w:rPr>
        <w:t xml:space="preserve">Satoyama in the urban range in Japan -pattern, process and implication to urban planning,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N Nakagoshi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Nature restoration projects in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 Kato, N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co-management of forest resources: a case of Takamaru-yama Sennen-no Mori, Tokushima, Japan, </w:t>
      </w:r>
      <w:r>
        <w:rPr>
          <w:rFonts w:ascii="" w:hAnsi="" w:cs="" w:eastAsia=""/>
          <w:b w:val="false"/>
          <w:i w:val="true"/>
          <w:strike w:val="false"/>
          <w:color w:val="000000"/>
          <w:sz w:val="20"/>
          <w:u w:val="none"/>
        </w:rPr>
        <w:t xml:space="preserve">8th IALE World Congress, </w:t>
      </w:r>
      <w:r>
        <w:rPr>
          <w:rFonts w:ascii="" w:hAnsi="" w:cs="" w:eastAsia=""/>
          <w:b w:val="false"/>
          <w:i w:val="false"/>
          <w:strike w:val="false"/>
          <w:color w:val="000000"/>
          <w:sz w:val="20"/>
          <w:u w:val="none"/>
        </w:rPr>
        <w:t>Beijing, China,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The 9th Annual Joint Seminar between Korea and Japan on Ecology and Civil Engineering,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dam construction and river-mouth alteration on mangrove habitat in the Okukubi River, Okinawa, Japan., </w:t>
      </w:r>
      <w:r>
        <w:rPr>
          <w:rFonts w:ascii="" w:hAnsi="" w:cs="" w:eastAsia=""/>
          <w:b w:val="false"/>
          <w:i w:val="true"/>
          <w:strike w:val="false"/>
          <w:color w:val="000000"/>
          <w:sz w:val="20"/>
          <w:u w:val="none"/>
        </w:rPr>
        <w:t xml:space="preserve">Advances in River Restoration Research, Proceedings of the 9th Annual Joint Seminar between Japan and Korea on River Basin Restoration by Ecosystem Approach, </w:t>
      </w:r>
      <w:r>
        <w:rPr>
          <w:rFonts w:ascii="" w:hAnsi="" w:cs="" w:eastAsia=""/>
          <w:b w:val="false"/>
          <w:i w:val="false"/>
          <w:strike w:val="false"/>
          <w:color w:val="000000"/>
          <w:sz w:val="20"/>
          <w:u w:val="none"/>
        </w:rPr>
        <w:t>9-14,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database of vegetation samples and its applicability in Japan, </w:t>
      </w:r>
      <w:r>
        <w:rPr>
          <w:rFonts w:ascii="" w:hAnsi="" w:cs="" w:eastAsia=""/>
          <w:b w:val="false"/>
          <w:i w:val="true"/>
          <w:strike w:val="false"/>
          <w:color w:val="000000"/>
          <w:sz w:val="20"/>
          <w:u w:val="none"/>
        </w:rPr>
        <w:t xml:space="preserve">Special Symposium The Role of Vegetation Science in a Changing Asia: Goal of IAVS2012, The 5th EAFES International Congress,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Shion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Eco-hydraulic evaluation of mangrove habitat at Okukubi River, Okinawa Island, Japan, </w:t>
      </w:r>
      <w:r>
        <w:rPr>
          <w:rFonts w:ascii="" w:hAnsi="" w:cs="" w:eastAsia=""/>
          <w:b w:val="false"/>
          <w:i w:val="true"/>
          <w:strike w:val="false"/>
          <w:color w:val="000000"/>
          <w:sz w:val="20"/>
          <w:u w:val="none"/>
        </w:rPr>
        <w:t xml:space="preserve">The 5th EAFES International Congress,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徳島大学環境防災研究センター・日本生態学会中国四国地区会主催,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自然再生・生態系管理のあり方—生態学会からの提言, </w:t>
      </w:r>
      <w:r>
        <w:rPr>
          <w:rFonts w:ascii="" w:hAnsi="" w:cs="" w:eastAsia=""/>
          <w:b w:val="false"/>
          <w:i w:val="true"/>
          <w:strike w:val="false"/>
          <w:color w:val="000000"/>
          <w:sz w:val="20"/>
          <w:u w:val="none"/>
        </w:rPr>
        <w:t xml:space="preserve">生物多様性シンポジウム「生物多様性地域戦略に求められるもの-生態学の立場から」,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295-296,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千種, 小串 重治, 森 一生,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徳島県域におけるニホンジカによる植生被害状況, </w:t>
      </w:r>
      <w:r>
        <w:rPr>
          <w:rFonts w:ascii="" w:hAnsi="" w:cs="" w:eastAsia=""/>
          <w:b w:val="false"/>
          <w:i w:val="true"/>
          <w:strike w:val="false"/>
          <w:color w:val="000000"/>
          <w:sz w:val="20"/>
          <w:u w:val="none"/>
        </w:rPr>
        <w:t xml:space="preserve">第55回日本生態学会中国・四国地区大会,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田園都市の日本における理解にみる「都市の過大化」問題に関する研究,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137-138,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ゆかり,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眉山の捉え方の変遷に関する研究 関わる人と利用の変化, </w:t>
      </w:r>
      <w:r>
        <w:rPr>
          <w:rFonts w:ascii="" w:hAnsi="" w:cs="" w:eastAsia=""/>
          <w:b w:val="false"/>
          <w:i w:val="true"/>
          <w:strike w:val="false"/>
          <w:color w:val="000000"/>
          <w:sz w:val="20"/>
          <w:u w:val="none"/>
        </w:rPr>
        <w:t xml:space="preserve">第31回土木史研究発表会, </w:t>
      </w:r>
      <w:r>
        <w:rPr>
          <w:rFonts w:ascii="" w:hAnsi="" w:cs="" w:eastAsia=""/>
          <w:b w:val="false"/>
          <w:i w:val="false"/>
          <w:strike w:val="false"/>
          <w:color w:val="000000"/>
          <w:sz w:val="20"/>
          <w:u w:val="none"/>
        </w:rPr>
        <w:t>171-182,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異なる主体の協働による生物多様性保全—地域環境学ネットワークの活動から, </w:t>
      </w:r>
      <w:r>
        <w:rPr>
          <w:rFonts w:ascii="" w:hAnsi="" w:cs="" w:eastAsia=""/>
          <w:b w:val="false"/>
          <w:i w:val="true"/>
          <w:strike w:val="false"/>
          <w:color w:val="000000"/>
          <w:sz w:val="20"/>
          <w:u w:val="none"/>
        </w:rPr>
        <w:t xml:space="preserve">第21回日本景観生態学会大会・公開シンポジウム「生物多様性をまもる景観生態学—愛知ターゲットの実現をめざして」,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竹村 紫苑, 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芸北にみる自然資源の管理に向けた協働のネットワーク・デザイン,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舞, 竹村 紫苑, 上村 真仁,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白保と芸北にみる自然資源の協働管理に向けたプロセス・マネジメント,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汽水性RDBハゼ類の分布パターンと流域特性—九州全域330水系の調査から,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空間的階層概念に基づく湿生RDB植物の分布決定要因の抽出,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三幣 亮, 金森 匡彦,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森林モニタリング調査データを用いた林地生産力評価モデルの構築,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日本全国凹地マップと津波浸水被害—国土形成計画への展開の可能性, </w:t>
      </w:r>
      <w:r>
        <w:rPr>
          <w:rFonts w:ascii="" w:hAnsi="" w:cs="" w:eastAsia=""/>
          <w:b w:val="false"/>
          <w:i w:val="true"/>
          <w:strike w:val="false"/>
          <w:color w:val="000000"/>
          <w:sz w:val="20"/>
          <w:u w:val="none"/>
        </w:rPr>
        <w:t xml:space="preserve">第21回日本景観生態学会大会,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地域環境課題の解決を目指した専門家-地域住民との協働継続要因:人的ネットワーク構造に着目して, </w:t>
      </w:r>
      <w:r>
        <w:rPr>
          <w:rFonts w:ascii="" w:hAnsi="" w:cs="" w:eastAsia=""/>
          <w:b w:val="false"/>
          <w:i w:val="true"/>
          <w:strike w:val="false"/>
          <w:color w:val="000000"/>
          <w:sz w:val="20"/>
          <w:u w:val="none"/>
        </w:rPr>
        <w:t xml:space="preserve">第36回海洋開発シンポジウム,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協働の森づくりのしくみとプロセス ― 徳島県上勝町「高丸山千年の森」の取り組み, </w:t>
      </w:r>
      <w:r>
        <w:rPr>
          <w:rFonts w:ascii="" w:hAnsi="" w:cs="" w:eastAsia=""/>
          <w:b w:val="false"/>
          <w:i w:val="true"/>
          <w:strike w:val="false"/>
          <w:color w:val="000000"/>
          <w:sz w:val="20"/>
          <w:u w:val="none"/>
        </w:rPr>
        <w:t xml:space="preserve">金沢大学「能登里山マイスター」養成プログラム地域づくり支援講座,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協働のプロセス・マネジメントと人のネットワーク・デザイン―「地域資源としての生態系」の管理に向けて, </w:t>
      </w:r>
      <w:r>
        <w:rPr>
          <w:rFonts w:ascii="" w:hAnsi="" w:cs="" w:eastAsia=""/>
          <w:b w:val="false"/>
          <w:i w:val="true"/>
          <w:strike w:val="false"/>
          <w:color w:val="000000"/>
          <w:sz w:val="20"/>
          <w:u w:val="none"/>
        </w:rPr>
        <w:t xml:space="preserve">金沢大学「能登里山マイスター」養成プログラム自然再生型能登再生論,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新たな地域活動拠点のカタチ，レジデント型拠点のあり方と使い方, </w:t>
      </w:r>
      <w:r>
        <w:rPr>
          <w:rFonts w:ascii="" w:hAnsi="" w:cs="" w:eastAsia=""/>
          <w:b w:val="false"/>
          <w:i w:val="true"/>
          <w:strike w:val="false"/>
          <w:color w:val="000000"/>
          <w:sz w:val="20"/>
          <w:u w:val="none"/>
        </w:rPr>
        <w:t xml:space="preserve">徳島大学上勝学舎主催,第2回上勝学講座,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地域戦略を実現する市民力について, </w:t>
      </w:r>
      <w:r>
        <w:rPr>
          <w:rFonts w:ascii="" w:hAnsi="" w:cs="" w:eastAsia=""/>
          <w:b w:val="false"/>
          <w:i w:val="true"/>
          <w:strike w:val="false"/>
          <w:color w:val="000000"/>
          <w:sz w:val="20"/>
          <w:u w:val="none"/>
        </w:rPr>
        <w:t xml:space="preserve">とくしま県民活動プラザ開設10周年記念フォーラム第一分科会「多様な生きものが生息する自然の活用と保全について」,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Vol.Vol.66, </w:t>
      </w:r>
      <w:r>
        <w:rPr>
          <w:rFonts w:ascii="" w:hAnsi="" w:cs="" w:eastAsia=""/>
          <w:b w:val="false"/>
          <w:i w:val="false"/>
          <w:strike w:val="false"/>
          <w:color w:val="000000"/>
          <w:sz w:val="20"/>
          <w:u w:val="none"/>
        </w:rPr>
        <w:t>313,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大橋 順,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九州における汽水性希少ハゼ類の分布パターンと流域特性, </w:t>
      </w:r>
      <w:r>
        <w:rPr>
          <w:rFonts w:ascii="" w:hAnsi="" w:cs="" w:eastAsia=""/>
          <w:b w:val="false"/>
          <w:i w:val="true"/>
          <w:strike w:val="false"/>
          <w:color w:val="000000"/>
          <w:sz w:val="20"/>
          <w:u w:val="none"/>
        </w:rPr>
        <w:t xml:space="preserve">第15回応用生態工学会,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協働による公的施策の構築と実践―市民，行政，大学の役割, </w:t>
      </w:r>
      <w:r>
        <w:rPr>
          <w:rFonts w:ascii="" w:hAnsi="" w:cs="" w:eastAsia=""/>
          <w:b w:val="false"/>
          <w:i w:val="true"/>
          <w:strike w:val="false"/>
          <w:color w:val="000000"/>
          <w:sz w:val="20"/>
          <w:u w:val="none"/>
        </w:rPr>
        <w:t xml:space="preserve">2011年度経済地理学会徳島地域大会・徳島大学公開シンポジウム「地域への関わりの新たな戦略と課題」,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瀬戸内海の汽水域における希少ウキゴリ属4 種の分布パターンと流域特性, </w:t>
      </w:r>
      <w:r>
        <w:rPr>
          <w:rFonts w:ascii="" w:hAnsi="" w:cs="" w:eastAsia=""/>
          <w:b w:val="false"/>
          <w:i w:val="true"/>
          <w:strike w:val="false"/>
          <w:color w:val="000000"/>
          <w:sz w:val="20"/>
          <w:u w:val="none"/>
        </w:rPr>
        <w:t xml:space="preserve">2011年度日本魚類学会年会,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農山村存続のためのソーシャル・キャピタル, </w:t>
      </w:r>
      <w:r>
        <w:rPr>
          <w:rFonts w:ascii="" w:hAnsi="" w:cs="" w:eastAsia=""/>
          <w:b w:val="false"/>
          <w:i w:val="true"/>
          <w:strike w:val="false"/>
          <w:color w:val="000000"/>
          <w:sz w:val="20"/>
          <w:u w:val="none"/>
        </w:rPr>
        <w:t xml:space="preserve">東京農工大学 第17回「野生動物管理システムフォーラム」,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地域資源を活かす手法, </w:t>
      </w:r>
      <w:r>
        <w:rPr>
          <w:rFonts w:ascii="" w:hAnsi="" w:cs="" w:eastAsia=""/>
          <w:b w:val="false"/>
          <w:i w:val="true"/>
          <w:strike w:val="false"/>
          <w:color w:val="000000"/>
          <w:sz w:val="20"/>
          <w:u w:val="none"/>
        </w:rPr>
        <w:t xml:space="preserve">兵庫県立コウノトリの郷公園「コウノトリと共生する地域づくり講座」,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地域が支える自然再生, </w:t>
      </w:r>
      <w:r>
        <w:rPr>
          <w:rFonts w:ascii="" w:hAnsi="" w:cs="" w:eastAsia=""/>
          <w:b w:val="false"/>
          <w:i w:val="true"/>
          <w:strike w:val="false"/>
          <w:color w:val="000000"/>
          <w:sz w:val="20"/>
          <w:u w:val="none"/>
        </w:rPr>
        <w:t xml:space="preserve">奥川自然再生協議会「奥川自然再生協議会・第2回勉強会」,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I_315,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市民団体と研究者によるワークショップと提案づくり, </w:t>
      </w:r>
      <w:r>
        <w:rPr>
          <w:rFonts w:ascii="" w:hAnsi="" w:cs="" w:eastAsia=""/>
          <w:b w:val="false"/>
          <w:i w:val="true"/>
          <w:strike w:val="false"/>
          <w:color w:val="000000"/>
          <w:sz w:val="20"/>
          <w:u w:val="none"/>
        </w:rPr>
        <w:t xml:space="preserve">NACS-J主催シンポジウム「みんなでつくる生物多様性地域戦略」,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隆帝, 江口 勝久, 中島 淳,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近縁な汽水性希少ハゼ類の生息環境の違い∼複数の空間階層に着目して, </w:t>
      </w:r>
      <w:r>
        <w:rPr>
          <w:rFonts w:ascii="" w:hAnsi="" w:cs="" w:eastAsia=""/>
          <w:b w:val="false"/>
          <w:i w:val="true"/>
          <w:strike w:val="false"/>
          <w:color w:val="000000"/>
          <w:sz w:val="20"/>
          <w:u w:val="none"/>
        </w:rPr>
        <w:t xml:space="preserve">第59回日本生態学会大会,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明治橋 コンクリート技術の模索と挑戦 現役最古のRCタイドアーチ橋,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12-13,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妄想的風景鑑賞法, </w:t>
      </w:r>
      <w:r>
        <w:rPr>
          <w:rFonts w:ascii="" w:hAnsi="" w:cs="" w:eastAsia=""/>
          <w:b w:val="false"/>
          <w:i w:val="true"/>
          <w:strike w:val="false"/>
          <w:color w:val="000000"/>
          <w:sz w:val="20"/>
          <w:u w:val="none"/>
        </w:rPr>
        <w:t xml:space="preserve">エンジニア・アーキテクト,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2011年5月.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徹,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「風景利用策」に見る本多静六の自然風景の利用に対する考え方について, </w:t>
      </w:r>
      <w:r>
        <w:rPr>
          <w:rFonts w:ascii="" w:hAnsi="" w:cs="" w:eastAsia=""/>
          <w:b w:val="false"/>
          <w:i w:val="true"/>
          <w:strike w:val="false"/>
          <w:color w:val="000000"/>
          <w:sz w:val="20"/>
          <w:u w:val="single"/>
        </w:rPr>
        <w:t>土木学会論文集D2(土木史)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38-48,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189-192,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463-466,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I_867-I_881,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I_909-I_916,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217-218,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No.614, </w:t>
      </w:r>
      <w:r>
        <w:rPr>
          <w:rFonts w:ascii="" w:hAnsi="" w:cs="" w:eastAsia=""/>
          <w:b w:val="false"/>
          <w:i w:val="false"/>
          <w:strike w:val="false"/>
          <w:color w:val="000000"/>
          <w:sz w:val="20"/>
          <w:u w:val="none"/>
        </w:rPr>
        <w:t>084-087,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050-051,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237-238,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239-240,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241-242,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本田 百合絵, 田中 尚人 : </w:t>
      </w:r>
      <w:r>
        <w:rPr>
          <w:rFonts w:ascii="" w:hAnsi="" w:cs="" w:eastAsia=""/>
          <w:b w:val="false"/>
          <w:i w:val="false"/>
          <w:strike w:val="false"/>
          <w:color w:val="000000"/>
          <w:sz w:val="20"/>
          <w:u w:val="none"/>
        </w:rPr>
        <w:t xml:space="preserve">戦前期熊本の都市形成事業における風致地区の位置づけ, </w:t>
      </w:r>
      <w:r>
        <w:rPr>
          <w:rFonts w:ascii="" w:hAnsi="" w:cs="" w:eastAsia=""/>
          <w:b w:val="false"/>
          <w:i w:val="true"/>
          <w:strike w:val="false"/>
          <w:color w:val="000000"/>
          <w:sz w:val="20"/>
          <w:u w:val="none"/>
        </w:rPr>
        <w:t xml:space="preserve">造園学会(平成24年度日本造園学会全国大会),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小中学生を対象とした地域への愛着醸成を目指す活動, --- 徳島県佐那河内村における「言葉で風景スケッチワークショップ」を事例として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戦前期都市計画における路線的商業地域指定について,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55-60,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351-362,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I_697-I_704,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I_771-I_780,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2123-2132,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1413-1425,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2069-2079,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483-486,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22-30, 2014.</w:t>
      </w:r>
    </w:p>
    <w:p>
      <w:pPr>
        <w:numPr>
          <w:numId w:val="12"/>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53-56,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No.618, </w:t>
      </w:r>
      <w:r>
        <w:rPr>
          <w:rFonts w:ascii="" w:hAnsi="" w:cs="" w:eastAsia=""/>
          <w:b w:val="false"/>
          <w:i w:val="false"/>
          <w:strike w:val="false"/>
          <w:color w:val="000000"/>
          <w:sz w:val="20"/>
          <w:u w:val="none"/>
        </w:rPr>
        <w:t>050-051,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No.867, </w:t>
      </w:r>
      <w:r>
        <w:rPr>
          <w:rFonts w:ascii="" w:hAnsi="" w:cs="" w:eastAsia=""/>
          <w:b w:val="false"/>
          <w:i w:val="false"/>
          <w:strike w:val="false"/>
          <w:color w:val="000000"/>
          <w:sz w:val="20"/>
          <w:u w:val="none"/>
        </w:rPr>
        <w:t>20-24,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052-053,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16-18,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026-031,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048-049,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19-24,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100-103,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195-196,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261-262,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265-266,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267-268,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徳島県佐那河内村における健康を核にしたまちづくり,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隼人,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戦前における水力発電の取水方法の変化とその背景,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80人クラスにおける演習型土木史教育の試み,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153-164,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風景保全策としての「風景をつくるごはん」プロジェクト,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139-144,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岡本 昌晃 : </w:t>
      </w:r>
      <w:r>
        <w:rPr>
          <w:rFonts w:ascii="" w:hAnsi="" w:cs="" w:eastAsia=""/>
          <w:b w:val="false"/>
          <w:i w:val="false"/>
          <w:strike w:val="false"/>
          <w:color w:val="000000"/>
          <w:sz w:val="20"/>
          <w:u w:val="none"/>
        </w:rPr>
        <w:t xml:space="preserve">徳島県における石積みの現状把握と技術継承に関する研究,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107-116,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みどころ土木遺産 徳佐川橋梁 ー地域の希望を背負った小さなラチス桁橋梁ー,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実践プロファイル分析による住民行政協働型コミュニティ計画の成果と課題, --- 高知市コミュニティ計画の取り組みから ---,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I_117-I_125,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八木 絵香,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合意形成の調整役機能理解のための実践のプロファイリング手法の研究レビュー,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I_143-I_149,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スポーツサイクル・シティサイクル利用者のルール認知および運転態度の比較分析,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I_747-I_754,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如剛,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ドライビングシミュレータによる幹線小交差点での見通しと自転車走行位置の安全性評価,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I_951-I_959,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「ケア」としての交通施策,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自治体における自転車施策の動向と展望, </w:t>
      </w:r>
      <w:r>
        <w:rPr>
          <w:rFonts w:ascii="" w:hAnsi="" w:cs="" w:eastAsia=""/>
          <w:b w:val="false"/>
          <w:i w:val="true"/>
          <w:strike w:val="false"/>
          <w:color w:val="000000"/>
          <w:sz w:val="20"/>
          <w:u w:val="none"/>
        </w:rPr>
        <w:t xml:space="preserve">住民行政の窓, </w:t>
      </w:r>
      <w:r>
        <w:rPr>
          <w:rFonts w:ascii="" w:hAnsi="" w:cs="" w:eastAsia=""/>
          <w:b w:val="false"/>
          <w:i w:val="true"/>
          <w:strike w:val="false"/>
          <w:color w:val="000000"/>
          <w:sz w:val="20"/>
          <w:u w:val="none"/>
        </w:rPr>
        <w:t xml:space="preserve">No.409, </w:t>
      </w:r>
      <w:r>
        <w:rPr>
          <w:rFonts w:ascii="" w:hAnsi="" w:cs="" w:eastAsia=""/>
          <w:b w:val="false"/>
          <w:i w:val="false"/>
          <w:strike w:val="false"/>
          <w:color w:val="000000"/>
          <w:sz w:val="20"/>
          <w:u w:val="none"/>
        </w:rPr>
        <w:t>2-12,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地方都市における東日本大震災前後の建築活動に関する研究, --- 徳島都市圏におけるケーススタディ ---,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58-62,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 tourism promotion strategy in Nara, the lovely ancient capital of Japan, </w:t>
      </w:r>
      <w:r>
        <w:rPr>
          <w:rFonts w:ascii="" w:hAnsi="" w:cs="" w:eastAsia=""/>
          <w:b w:val="false"/>
          <w:i w:val="true"/>
          <w:strike w:val="false"/>
          <w:color w:val="000000"/>
          <w:sz w:val="20"/>
          <w:u w:val="none"/>
        </w:rPr>
        <w:t xml:space="preserve">VELO-CITY GLOBAL 2014 CELEBRATION OF CYCLING, </w:t>
      </w:r>
      <w:r>
        <w:rPr>
          <w:rFonts w:ascii="" w:hAnsi="" w:cs="" w:eastAsia=""/>
          <w:b w:val="false"/>
          <w:i w:val="false"/>
          <w:strike w:val="false"/>
          <w:color w:val="000000"/>
          <w:sz w:val="20"/>
          <w:u w:val="none"/>
        </w:rPr>
        <w:t>Adelaide, Australia,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都市の大きさに関する制度の変遷,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片岡 志帆 : </w:t>
      </w:r>
      <w:r>
        <w:rPr>
          <w:rFonts w:ascii="" w:hAnsi="" w:cs="" w:eastAsia=""/>
          <w:b w:val="false"/>
          <w:i w:val="false"/>
          <w:strike w:val="false"/>
          <w:color w:val="000000"/>
          <w:sz w:val="20"/>
          <w:u w:val="none"/>
        </w:rPr>
        <w:t xml:space="preserve">「市街地のエッジ」にみる戦前の都市計画思想に関する研究,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徳島県の総合評価方式の逆転落札の基礎分析,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No.VI-6,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防災と地域継承のための事前復興まちづくりの事例,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205-206,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怜菜,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自転車指導帯による細街路交差点の安全性分析,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241-242,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239-240,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棚田・段畑の利用および基盤の変容に関する考察,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145-148,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寺嶋 茂樹 : </w:t>
      </w:r>
      <w:r>
        <w:rPr>
          <w:rFonts w:ascii="" w:hAnsi="" w:cs="" w:eastAsia=""/>
          <w:b w:val="false"/>
          <w:i w:val="false"/>
          <w:strike w:val="false"/>
          <w:color w:val="000000"/>
          <w:sz w:val="20"/>
          <w:u w:val="none"/>
        </w:rPr>
        <w:t xml:space="preserve">日本におけるグリーンベルト制度に着目した都市の面積的大きさに関する研究, </w:t>
      </w:r>
      <w:r>
        <w:rPr>
          <w:rFonts w:ascii="" w:hAnsi="" w:cs="" w:eastAsia=""/>
          <w:b w:val="false"/>
          <w:i w:val="true"/>
          <w:strike w:val="false"/>
          <w:color w:val="000000"/>
          <w:sz w:val="20"/>
          <w:u w:val="none"/>
        </w:rPr>
        <w:t xml:space="preserve">土木史研究講演集,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15-20,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棚田，段畑の石積みにおける維持管理,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 xml:space="preserve">津波リスクが存在する地域における転居意識に関する研究, </w:t>
      </w:r>
      <w:r>
        <w:rPr>
          <w:rFonts w:ascii="" w:hAnsi="" w:cs="" w:eastAsia=""/>
          <w:b w:val="false"/>
          <w:i w:val="true"/>
          <w:strike w:val="false"/>
          <w:color w:val="000000"/>
          <w:sz w:val="20"/>
          <w:u w:val="none"/>
        </w:rPr>
        <w:t xml:space="preserve">日本環境共生学会第17回(2014年度)学術大会発表論文集, </w:t>
      </w:r>
      <w:r>
        <w:rPr>
          <w:rFonts w:ascii="" w:hAnsi="" w:cs="" w:eastAsia=""/>
          <w:b w:val="false"/>
          <w:i w:val="false"/>
          <w:strike w:val="false"/>
          <w:color w:val="000000"/>
          <w:sz w:val="20"/>
          <w:u w:val="none"/>
        </w:rPr>
        <w:t>7-13,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広視野型自転車シミュレータの性能分析,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実践のプロファイリング手法による 景観デザイナーの調整役としての機能分析,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297-302,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徳島県の総合評価落札方式における逆転落札と入札行動の基礎分析,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 2014年12月.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久保田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他 : </w:t>
      </w:r>
      <w:r>
        <w:rPr>
          <w:rFonts w:ascii="" w:hAnsi="" w:cs="" w:eastAsia=""/>
          <w:b w:val="false"/>
          <w:i w:val="false"/>
          <w:strike w:val="false"/>
          <w:color w:val="000000"/>
          <w:sz w:val="20"/>
          <w:u w:val="none"/>
        </w:rPr>
        <w:t xml:space="preserve">平面交差の計画と設計 自転車通行を考慮した交差点設計の手引, 一般社団法人 交通工学研究会,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昇, 羽藤 英二, 高見 淳史,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交通まちづくり, --- 地方都市からの挑戦 ---, 鹿島出版会,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亀井 穣史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I_623-I_628,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広視野型自転車シミュレータの実環境再現性に関する分析,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I_737-I_742,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津波災害の恐れのある地域における 近居実態と生活再建意識の分析,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特集:地区交通・地域交通 中速アクティブ・モビリティ・自転車の未来,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58-59,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海外の現場から自治を考える, --- 人と環境にやさしいまちづくり ---,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28-33,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Harasawa Takuya : </w:t>
      </w:r>
      <w:r>
        <w:rPr>
          <w:rFonts w:ascii="" w:hAnsi="" w:cs="" w:eastAsia=""/>
          <w:b w:val="false"/>
          <w:i w:val="false"/>
          <w:strike w:val="false"/>
          <w:color w:val="000000"/>
          <w:sz w:val="20"/>
          <w:u w:val="none"/>
        </w:rPr>
        <w:t xml:space="preserve">Launching Bicycle Promotion in Japan, is a Key to Cycling From ``Mama-chari'' Culture?, </w:t>
      </w:r>
      <w:r>
        <w:rPr>
          <w:rFonts w:ascii="" w:hAnsi="" w:cs="" w:eastAsia=""/>
          <w:b w:val="false"/>
          <w:i w:val="true"/>
          <w:strike w:val="false"/>
          <w:color w:val="000000"/>
          <w:sz w:val="20"/>
          <w:u w:val="none"/>
        </w:rPr>
        <w:t xml:space="preserve">VELO-CITY 2015 Cycling Future Maker, </w:t>
      </w:r>
      <w:r>
        <w:rPr>
          <w:rFonts w:ascii="" w:hAnsi="" w:cs="" w:eastAsia=""/>
          <w:b w:val="false"/>
          <w:i w:val="false"/>
          <w:strike w:val="false"/>
          <w:color w:val="000000"/>
          <w:sz w:val="20"/>
          <w:u w:val="none"/>
        </w:rPr>
        <w:t>Nantes, France,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Sharizli Airul, Ramli Rahizar, Karim Rehan Mohamed,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braking distance GUI calculator for heavy vehicle using multi-body dynamics simulation software, </w:t>
      </w:r>
      <w:r>
        <w:rPr>
          <w:rFonts w:ascii="" w:hAnsi="" w:cs="" w:eastAsia=""/>
          <w:b w:val="false"/>
          <w:i w:val="true"/>
          <w:strike w:val="false"/>
          <w:color w:val="000000"/>
          <w:sz w:val="20"/>
          <w:u w:val="none"/>
        </w:rPr>
        <w:t xml:space="preserve">International Conference on Design and Concurrent Engineering (iDECON),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Growth Simulation Considering Tsunami Disaster Risk in Japanese Provincial City, </w:t>
      </w:r>
      <w:r>
        <w:rPr>
          <w:rFonts w:ascii="" w:hAnsi="" w:cs="" w:eastAsia=""/>
          <w:b w:val="false"/>
          <w:i w:val="true"/>
          <w:strike w:val="false"/>
          <w:color w:val="000000"/>
          <w:sz w:val="20"/>
          <w:u w:val="none"/>
        </w:rPr>
        <w:t xml:space="preserve">Proceedings of the 10th International Symposium on City Planning and Environmental Management in Asian Countries, </w:t>
      </w:r>
      <w:r>
        <w:rPr>
          <w:rFonts w:ascii="" w:hAnsi="" w:cs="" w:eastAsia=""/>
          <w:b w:val="false"/>
          <w:i w:val="false"/>
          <w:strike w:val="false"/>
          <w:color w:val="000000"/>
          <w:sz w:val="20"/>
          <w:u w:val="none"/>
        </w:rPr>
        <w:t>367-372, Makassar,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徳島都市圏における居住地選択に関する質問紙調査,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15-18,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啓伍,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自転車・自動車シュミレーターの実環境との比較評価,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179-180,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大樹, 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自転車の左側通行に対する意識分析,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177-178,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津波脅威下にある地域での高台開発の事例と近居の実態,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207-208,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北池 孝成,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 </w:t>
      </w:r>
      <w:r>
        <w:rPr>
          <w:rFonts w:ascii="" w:hAnsi="" w:cs="" w:eastAsia=""/>
          <w:b w:val="false"/>
          <w:i w:val="false"/>
          <w:strike w:val="false"/>
          <w:color w:val="000000"/>
          <w:sz w:val="20"/>
          <w:u w:val="none"/>
        </w:rPr>
        <w:t xml:space="preserve">持続可能なサイクルツーリズムとしてのガイドツアービジネスの実態分析,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車道部自転車通行空間の 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真哉, 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磯野 巧,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上勝町棚田のめぐみ感動ビジネスにみる連携型集落再生活動の有効性に関する一考察,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小島 拓郎, 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地区内街路における自転車走行指導帯の 事故低減効果の分析,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自転車・自動車ドライビングシミュレータの 実環境再現性評価,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 課題と展望, </w:t>
      </w:r>
      <w:r>
        <w:rPr>
          <w:rFonts w:ascii="" w:hAnsi="" w:cs="" w:eastAsia=""/>
          <w:b w:val="false"/>
          <w:i w:val="true"/>
          <w:strike w:val="false"/>
          <w:color w:val="000000"/>
          <w:sz w:val="20"/>
          <w:u w:val="none"/>
        </w:rPr>
        <w:t xml:space="preserve">自転車利用環境向上会議in京都, </w:t>
      </w:r>
      <w:r>
        <w:rPr>
          <w:rFonts w:ascii="" w:hAnsi="" w:cs="" w:eastAsia=""/>
          <w:b w:val="false"/>
          <w:i w:val="false"/>
          <w:strike w:val="false"/>
          <w:color w:val="000000"/>
          <w:sz w:val="20"/>
          <w:u w:val="none"/>
        </w:rPr>
        <w:t>2016年1月.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