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植松 淳, 竹原 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微生物または生体分子の収容容器，およびその作成方法, 特願2006-158953 (2006年6月),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植松 淳, 竹原 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ウェルプレート, 特願2006-205262 (2006年7月),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藪林 忠顕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核酸増幅基板, 特願2007-107513 (2007年4月),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三澤 弘明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マイクロチップおよびマイクロチップ電気泳動装置, 特願PCT/JP2007/069340 (2007年10月),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神谷 典穂, 平石 佳之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ヌクレオチド誘導体，核酸プローブ，酵素マルチラベル化核酸プローブ，酵素マルチラベル化核酸プローブの製造方法および標的核酸の検出方法, 特願PCT/JP2009/063454 (2009年3月),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大内 淑代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中村 太郎, 三ツ森 正之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トランスジェニック不完全変態類昆虫の作成方法，トランスジェニック不完全変態類昆虫の卵の作成方法，トランスジェニック不完全変態昆虫およびキット, 特願2009-238841/2009. 10. 16 (2009年10月),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神谷 典穂, 北岡 桃子, 田中 由香里, 林 浩之輔, 三ツ森 正之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核酸検出用キット, 特願2010-011720 (2010年1月),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優樹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玉井 伸岳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高圧力を利用したリポソームの粒子径制御方法, 特願2011-021310 (2011年2月),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 慶日,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佐々木 啓幸, 平田 和弘, 佐藤 靖夫, 平石 佳之, 三ツ森 正之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3次元検査診断用シート，3次元検査診断用デバイス，3次元検査診断用シートの製造方法および検査診断方法, 特願P2012284231 (2012年12月), 特開P2014126484A (2014年7月), 特許第2012-284231号 (2012年12月).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