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6"/>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「森-川-海」雨水・栄養塩類流出モデルの構築と流出負荷量の算定に関する調査研究, 河川整備基金助成事業優秀成果, </w:t>
      </w:r>
      <w:r>
        <w:rPr>
          <w:rFonts w:ascii="" w:hAnsi="" w:cs="" w:eastAsia=""/>
          <w:b w:val="false"/>
          <w:i w:val="false"/>
          <w:strike w:val="false"/>
          <w:color w:val="000000"/>
          <w:sz w:val="20"/>
          <w:u w:val="single"/>
        </w:rPr>
        <w:t>財団法人河川環境管理財団</w:t>
      </w:r>
      <w:r>
        <w:rPr>
          <w:rFonts w:ascii="" w:hAnsi="" w:cs="" w:eastAsia=""/>
          <w:b w:val="false"/>
          <w:i w:val="false"/>
          <w:strike w:val="false"/>
          <w:color w:val="000000"/>
          <w:sz w:val="20"/>
          <w:u w:val="none"/>
        </w:rPr>
        <w:t>, 2007年11月.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生態系管理工学, 平成19年度 「三木康楽会賞」, 財団法人康楽会, 2008年1月.</w:t>
      </w:r>
    </w:p>
    <w:p>
      <w:pPr>
        <w:numPr>
          <w:numId w:val="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PHSIモデルによるサンゴの生息環境評価と自然再生計画の策定, 第3回海岸工学論文賞, </w:t>
      </w:r>
      <w:r>
        <w:rPr>
          <w:rFonts w:ascii="" w:hAnsi="" w:cs="" w:eastAsia=""/>
          <w:b w:val="false"/>
          <w:i w:val="false"/>
          <w:strike w:val="false"/>
          <w:color w:val="000000"/>
          <w:sz w:val="20"/>
          <w:u w:val="single"/>
        </w:rPr>
        <w:t>海岸工学委員会</w:t>
      </w:r>
      <w:r>
        <w:rPr>
          <w:rFonts w:ascii="" w:hAnsi="" w:cs="" w:eastAsia=""/>
          <w:b w:val="false"/>
          <w:i w:val="false"/>
          <w:strike w:val="false"/>
          <w:color w:val="000000"/>
          <w:sz w:val="20"/>
          <w:u w:val="none"/>
        </w:rPr>
        <w:t>, 2008年11月.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県内企業へのBCP普及の取り組み, BCAOアワード2008・大賞, </w:t>
      </w:r>
      <w:r>
        <w:rPr>
          <w:rFonts w:ascii="" w:hAnsi="" w:cs="" w:eastAsia=""/>
          <w:b w:val="false"/>
          <w:i w:val="false"/>
          <w:strike w:val="false"/>
          <w:color w:val="000000"/>
          <w:sz w:val="20"/>
          <w:u w:val="single"/>
        </w:rPr>
        <w:t>特定非営利活動法人 事業継続推進機構</w:t>
      </w:r>
      <w:r>
        <w:rPr>
          <w:rFonts w:ascii="" w:hAnsi="" w:cs="" w:eastAsia=""/>
          <w:b w:val="false"/>
          <w:i w:val="false"/>
          <w:strike w:val="false"/>
          <w:color w:val="000000"/>
          <w:sz w:val="20"/>
          <w:u w:val="none"/>
        </w:rPr>
        <w:t>, 2009年4月.</w:t>
      </w:r>
    </w:p>
    <w:p>
      <w:pPr>
        <w:numPr>
          <w:numId w:val="9"/>
        </w:numPr>
        <w:autoSpaceDE w:val="off"/>
        <w:autoSpaceDN w:val="off"/>
        <w:spacing w:line="-240" w:lineRule="auto"/>
        <w:ind w:left="30"/>
      </w:pPr>
      <w:r>
        <w:rPr>
          <w:rFonts w:ascii="" w:hAnsi="" w:cs="" w:eastAsia=""/>
          <w:b w:val="true"/>
          <w:i w:val="false"/>
          <w:strike w:val="false"/>
          <w:color w:val="000000"/>
          <w:sz w:val="20"/>
          <w:u w:val="single"/>
        </w:rPr>
        <w:t>蒋 景彩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優秀教員, グローバル大学院工学教育賞, 徳島大学大学院先端技術科学教育部国際連携教育開発センター,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徳島県</w:t>
      </w:r>
      <w:r>
        <w:rPr>
          <w:rFonts w:ascii="" w:hAnsi="" w:cs="" w:eastAsia=""/>
          <w:b w:val="true"/>
          <w:i w:val="false"/>
          <w:strike w:val="false"/>
          <w:color w:val="000000"/>
          <w:sz w:val="20"/>
          <w:u w:val="none"/>
        </w:rPr>
        <w:t xml:space="preserve">, 沖洲海浜楽しむ会,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マリンピア沖洲第二期事業におけるルイスハンミョウのミチゲーション, 土木学会環境賞,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2012年6月.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岩本 敏明, 大西 舞,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野田 奏栄 : </w:t>
      </w:r>
      <w:r>
        <w:rPr>
          <w:rFonts w:ascii="" w:hAnsi="" w:cs="" w:eastAsia=""/>
          <w:b w:val="false"/>
          <w:i w:val="false"/>
          <w:strike w:val="false"/>
          <w:color w:val="000000"/>
          <w:sz w:val="20"/>
          <w:u w:val="none"/>
        </w:rPr>
        <w:t>生物多様性主流化ツールとしてのタウンミーティング, ELR2012 東京 (応用生態工学会・日本景観生態学会・日本緑化工学会 3 学会合同大会) ポスター賞, ELR2012 東京 (応用生態工学会・日本景観生態学会・日本緑化工学会 3 学会合同大会),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鈴木 享子, 吉冨 友恭,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江戸 謙顕, 市村 政樹, 藤本 信治, 大竹 二雄 : </w:t>
      </w:r>
      <w:r>
        <w:rPr>
          <w:rFonts w:ascii="" w:hAnsi="" w:cs="" w:eastAsia=""/>
          <w:b w:val="false"/>
          <w:i w:val="false"/>
          <w:strike w:val="false"/>
          <w:color w:val="000000"/>
          <w:sz w:val="20"/>
          <w:u w:val="none"/>
        </w:rPr>
        <w:t>降海型イトウの回遊履歴と胃内容物組成, ELR2012ポスター賞「動物系最優秀賞」, ELR2012, 2012年9月.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Kano Yuichi,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Yamashita Tomomi, Shimatani Yukihiro : </w:t>
      </w:r>
      <w:r>
        <w:rPr>
          <w:rFonts w:ascii="" w:hAnsi="" w:cs="" w:eastAsia=""/>
          <w:b w:val="false"/>
          <w:i w:val="false"/>
          <w:strike w:val="false"/>
          <w:color w:val="000000"/>
          <w:sz w:val="20"/>
          <w:u w:val="none"/>
        </w:rPr>
        <w:t>Distribution of the oriental weatherloach, Misgurnus anguillicaudatus, in paddy fields and its implications for conservation in Sado Island, 論文賞, 日本魚類学会, 2012年9月.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 紗綾香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平井 研</w:t>
      </w:r>
      <w:r>
        <w:rPr>
          <w:rFonts w:ascii="" w:hAnsi="" w:cs="" w:eastAsia=""/>
          <w:b w:val="true"/>
          <w:i w:val="false"/>
          <w:strike w:val="false"/>
          <w:color w:val="000000"/>
          <w:sz w:val="20"/>
          <w:u w:val="none"/>
        </w:rPr>
        <w:t xml:space="preserve">, 一色 圭佑, 前田 真里, </w:t>
      </w:r>
      <w:r>
        <w:rPr>
          <w:rFonts w:ascii="" w:hAnsi="" w:cs="" w:eastAsia=""/>
          <w:b w:val="true"/>
          <w:i w:val="false"/>
          <w:strike w:val="false"/>
          <w:color w:val="000000"/>
          <w:sz w:val="20"/>
          <w:u w:val="single"/>
        </w:rPr>
        <w:t>上嶋 英機</w:t>
      </w:r>
      <w:r>
        <w:rPr>
          <w:rFonts w:ascii="" w:hAnsi="" w:cs="" w:eastAsia=""/>
          <w:b w:val="true"/>
          <w:i w:val="false"/>
          <w:strike w:val="false"/>
          <w:color w:val="000000"/>
          <w:sz w:val="20"/>
          <w:u w:val="none"/>
        </w:rPr>
        <w:t xml:space="preserve">, 田尻 和行, 垣内 桂 : </w:t>
      </w:r>
      <w:r>
        <w:rPr>
          <w:rFonts w:ascii="" w:hAnsi="" w:cs="" w:eastAsia=""/>
          <w:b w:val="false"/>
          <w:i w:val="false"/>
          <w:strike w:val="false"/>
          <w:color w:val="000000"/>
          <w:sz w:val="20"/>
          <w:u w:val="none"/>
        </w:rPr>
        <w:t xml:space="preserve">尼崎運河における水質汚濁と水環境再生を主題とした環境教育の波及効果, 日本沿岸域学会論文賞, </w:t>
      </w:r>
      <w:r>
        <w:rPr>
          <w:rFonts w:ascii="" w:hAnsi="" w:cs="" w:eastAsia=""/>
          <w:b w:val="false"/>
          <w:i w:val="false"/>
          <w:strike w:val="false"/>
          <w:color w:val="000000"/>
          <w:sz w:val="20"/>
          <w:u w:val="single"/>
        </w:rPr>
        <w:t>日本沿岸域学会</w:t>
      </w:r>
      <w:r>
        <w:rPr>
          <w:rFonts w:ascii="" w:hAnsi="" w:cs="" w:eastAsia=""/>
          <w:b w:val="false"/>
          <w:i w:val="false"/>
          <w:strike w:val="false"/>
          <w:color w:val="000000"/>
          <w:sz w:val="20"/>
          <w:u w:val="none"/>
        </w:rPr>
        <w:t>, 2013年7月.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角川 隆英, 宮下 純,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田中 一基 : </w:t>
      </w:r>
      <w:r>
        <w:rPr>
          <w:rFonts w:ascii="" w:hAnsi="" w:cs="" w:eastAsia=""/>
          <w:b w:val="false"/>
          <w:i w:val="false"/>
          <w:strike w:val="false"/>
          <w:color w:val="000000"/>
          <w:sz w:val="20"/>
          <w:u w:val="none"/>
        </w:rPr>
        <w:t xml:space="preserve">拡張現実感を用いたバーチャル避難訓練, 第38回全国大会大会奨励賞,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香川 祥大, 竹川 有哉, 赤坂 卓美, 乾 隆帝,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河口 拓紀, 井上 幹生,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四国における河川魚類を対象とした種の多様性の評価, 優秀発表ポスター賞, 応用生態工学会, 2013年9月.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上村 嘉彦,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野崎 健太郎 : </w:t>
      </w:r>
      <w:r>
        <w:rPr>
          <w:rFonts w:ascii="" w:hAnsi="" w:cs="" w:eastAsia=""/>
          <w:b w:val="false"/>
          <w:i w:val="false"/>
          <w:strike w:val="false"/>
          <w:color w:val="000000"/>
          <w:sz w:val="20"/>
          <w:u w:val="none"/>
        </w:rPr>
        <w:t>ダムのある・なしにおけるアユの食味と藻類 群集・水質との関係に関する研究, 優秀発表ポスター賞, 応用生態工学会, 2013年9月.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ダム建設がマングローブ生態系に及ぼす水理・生態学的影響評価手法およびモニタリングシステムの構築, 平成25年度 河川整備基金助成事業優秀成果 :表彰, 公益財団法人 河川財団, 2013年11月.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過栄養化した海域での貧酸素化によるアサリの後遺障害発生に関する研究, 康楽賞,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2014年6月.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野上 文子, 萬宮 竜典 : </w:t>
      </w:r>
      <w:r>
        <w:rPr>
          <w:rFonts w:ascii="" w:hAnsi="" w:cs="" w:eastAsia=""/>
          <w:b w:val="false"/>
          <w:i w:val="false"/>
          <w:strike w:val="false"/>
          <w:color w:val="000000"/>
          <w:sz w:val="20"/>
          <w:u w:val="none"/>
        </w:rPr>
        <w:t xml:space="preserve">竹筒を使ってアサリを育てる環境学習プログラムについて, 地域貢献賞,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2014年5月.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大熊 康平 : </w:t>
      </w:r>
      <w:r>
        <w:rPr>
          <w:rFonts w:ascii="" w:hAnsi="" w:cs="" w:eastAsia=""/>
          <w:b w:val="false"/>
          <w:i w:val="false"/>
          <w:strike w:val="false"/>
          <w:color w:val="000000"/>
          <w:sz w:val="20"/>
          <w:u w:val="none"/>
        </w:rPr>
        <w:t xml:space="preserve">2013 年夏季における尼崎運河水質浄化施設の浄化能について, 平成26年土木学会四国支部 研究・論文賞,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2015年5月.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林 佑亮,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竹川 有哉, 赤坂 卓美, 中川 元 : </w:t>
      </w:r>
      <w:r>
        <w:rPr>
          <w:rFonts w:ascii="" w:hAnsi="" w:cs="" w:eastAsia=""/>
          <w:b w:val="false"/>
          <w:i w:val="false"/>
          <w:strike w:val="false"/>
          <w:color w:val="000000"/>
          <w:sz w:val="20"/>
          <w:u w:val="none"/>
        </w:rPr>
        <w:t>希少猛禽類オジロワシの生息域推定と風力発電施設の適地推定による関係性解析, 日本景観生態学会第25回北九州大会「ポスター賞」, 日本景観生態学会, 2015年6月.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竹川 有哉,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谷口 義則, 卜部 浩一, 下田 和孝 : </w:t>
      </w:r>
      <w:r>
        <w:rPr>
          <w:rFonts w:ascii="" w:hAnsi="" w:cs="" w:eastAsia=""/>
          <w:b w:val="false"/>
          <w:i w:val="false"/>
          <w:strike w:val="false"/>
          <w:color w:val="000000"/>
          <w:sz w:val="20"/>
          <w:u w:val="none"/>
        </w:rPr>
        <w:t>Relation density of Dolly Varden and environmental factors in the Shiretoko Peninsula: Effects of Global Warming and Dams, 優秀ポスター賞, The Vth International Wildlife Management Congress, 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泉谷 依那 : </w:t>
      </w:r>
      <w:r>
        <w:rPr>
          <w:rFonts w:ascii="" w:hAnsi="" w:cs="" w:eastAsia=""/>
          <w:b w:val="false"/>
          <w:i w:val="false"/>
          <w:strike w:val="false"/>
          <w:color w:val="000000"/>
          <w:sz w:val="20"/>
          <w:u w:val="none"/>
        </w:rPr>
        <w:t>台風1411号における那賀川周辺住民の避難行動, 土木学会四国支部技術研究発表会優秀発表賞, 土木学会四国支部, 2015年7月.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徳永 雅彦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2014 年8 月台風12 号による宍喰川の浸水被害と降雨状況について, 土木学会四国支部技術研究発表会優秀発表賞, 土木学会四国支部, 2015年7月.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川井 淳矢, 岩間 智視, </w:t>
      </w: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田中 一基,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没入型HMDとARを組み合わせたインタラクティブな避難訓練システム, 2014年度教育システム情報学会研究会優秀賞,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2015年9月.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Hiroyuki Mitsuhara</w:t>
      </w:r>
      <w:r>
        <w:rPr>
          <w:rFonts w:ascii="" w:hAnsi="" w:cs="" w:eastAsia=""/>
          <w:b w:val="true"/>
          <w:i w:val="false"/>
          <w:strike w:val="false"/>
          <w:color w:val="000000"/>
          <w:sz w:val="20"/>
          <w:u w:val="none"/>
        </w:rPr>
        <w:t xml:space="preserve">, Takehisa Inoue, Kenji Yamaguchi, Yasuichi Takechi, Mari Morimoto, Kazuhisa Iwaka, </w:t>
      </w:r>
      <w:r>
        <w:rPr>
          <w:rFonts w:ascii="" w:hAnsi="" w:cs="" w:eastAsia=""/>
          <w:b w:val="true"/>
          <w:i w:val="false"/>
          <w:strike w:val="false"/>
          <w:color w:val="000000"/>
          <w:sz w:val="20"/>
          <w:u w:val="single"/>
        </w:rPr>
        <w:t>Yasunori Kozuki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Masami Shishibori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Web-Based System for Designing Game-Based Evacuation Drills, ISICO2015 Best Paper Award, Information Systems International Conference 2015, Nov.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堰の部分撤去が流況及び河床地形に及ぼす影響について, 研究・論文賞, 土木学会四国支部, 2016年5月.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竹村 紫苑,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沖縄本島億首川におけるマングローブ林の再生管理に向けた協働モニタリングの開発沖縄本島億首川におけるマングローブ林の再生管理に向けた協働モニタリングの開発, ポスター賞, 第15回 応用生態工学会,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防災体制の整備, 平成28年防災功労者防災担当大臣表彰,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2016年9月.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建設工学科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働く女性が輝ける建設現場に向けた建設現場女性パトロールバスツアー開催, 広報企画委員長特別賞, </w:t>
      </w:r>
      <w:r>
        <w:rPr>
          <w:rFonts w:ascii="" w:hAnsi="" w:cs="" w:eastAsia=""/>
          <w:b w:val="false"/>
          <w:i w:val="false"/>
          <w:strike w:val="false"/>
          <w:color w:val="000000"/>
          <w:sz w:val="20"/>
          <w:u w:val="single"/>
        </w:rPr>
        <w:t>四国地方整備局</w:t>
      </w:r>
      <w:r>
        <w:rPr>
          <w:rFonts w:ascii="" w:hAnsi="" w:cs="" w:eastAsia=""/>
          <w:b w:val="false"/>
          <w:i w:val="false"/>
          <w:strike w:val="false"/>
          <w:color w:val="000000"/>
          <w:sz w:val="20"/>
          <w:u w:val="none"/>
        </w:rPr>
        <w:t>, 2017年3月.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住田 英之,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堰の部分撤去が流況及び河床地形に及ぼす影響について, 研究・論文賞, </w:t>
      </w:r>
      <w:r>
        <w:rPr>
          <w:rFonts w:ascii="" w:hAnsi="" w:cs="" w:eastAsia=""/>
          <w:b w:val="false"/>
          <w:i w:val="false"/>
          <w:strike w:val="false"/>
          <w:color w:val="000000"/>
          <w:sz w:val="20"/>
          <w:u w:val="single"/>
        </w:rPr>
        <w:t>四国支部</w:t>
      </w:r>
      <w:r>
        <w:rPr>
          <w:rFonts w:ascii="" w:hAnsi="" w:cs="" w:eastAsia=""/>
          <w:b w:val="false"/>
          <w:i w:val="false"/>
          <w:strike w:val="false"/>
          <w:color w:val="000000"/>
          <w:sz w:val="20"/>
          <w:u w:val="none"/>
        </w:rPr>
        <w:t>, 2017年5月.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功労賞, </w:t>
      </w:r>
      <w:r>
        <w:rPr>
          <w:rFonts w:ascii="" w:hAnsi="" w:cs="" w:eastAsia=""/>
          <w:b w:val="false"/>
          <w:i w:val="false"/>
          <w:strike w:val="false"/>
          <w:color w:val="000000"/>
          <w:sz w:val="20"/>
          <w:u w:val="single"/>
        </w:rPr>
        <w:t>社団法人 日本水環境学会</w:t>
      </w:r>
      <w:r>
        <w:rPr>
          <w:rFonts w:ascii="" w:hAnsi="" w:cs="" w:eastAsia=""/>
          <w:b w:val="false"/>
          <w:i w:val="false"/>
          <w:strike w:val="false"/>
          <w:color w:val="000000"/>
          <w:sz w:val="20"/>
          <w:u w:val="none"/>
        </w:rPr>
        <w:t>, 2017年6月.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光原 弘幸</w:t>
      </w:r>
      <w:r>
        <w:rPr>
          <w:rFonts w:ascii="" w:hAnsi="" w:cs="" w:eastAsia=""/>
          <w:b w:val="true"/>
          <w:i w:val="false"/>
          <w:strike w:val="false"/>
          <w:color w:val="000000"/>
          <w:sz w:val="20"/>
          <w:u w:val="none"/>
        </w:rPr>
        <w:t xml:space="preserve">, 井上 武久, 山口 健治, 武知 康逸, 森本 真理, 井若 和久,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考えさせるICT活用型避難訓練の実践, 2016年度教育システム情報学会研究会優秀賞, </w:t>
      </w:r>
      <w:r>
        <w:rPr>
          <w:rFonts w:ascii="" w:hAnsi="" w:cs="" w:eastAsia=""/>
          <w:b w:val="false"/>
          <w:i w:val="false"/>
          <w:strike w:val="false"/>
          <w:color w:val="000000"/>
          <w:sz w:val="20"/>
          <w:u w:val="single"/>
        </w:rPr>
        <w:t>教育システム情報学会</w:t>
      </w:r>
      <w:r>
        <w:rPr>
          <w:rFonts w:ascii="" w:hAnsi="" w:cs="" w:eastAsia=""/>
          <w:b w:val="false"/>
          <w:i w:val="false"/>
          <w:strike w:val="false"/>
          <w:color w:val="000000"/>
          <w:sz w:val="20"/>
          <w:u w:val="none"/>
        </w:rPr>
        <w:t>, 2017年8月.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日建工学(株), </w:t>
      </w: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山中 亮一, 味の素(株) : </w:t>
      </w:r>
      <w:r>
        <w:rPr>
          <w:rFonts w:ascii="" w:hAnsi="" w:cs="" w:eastAsia=""/>
          <w:b w:val="false"/>
          <w:i w:val="false"/>
          <w:strike w:val="false"/>
          <w:color w:val="000000"/>
          <w:sz w:val="20"/>
          <w:u w:val="none"/>
        </w:rPr>
        <w:t xml:space="preserve">環境賞，防災"と一体となった"環境配慮"を実現する「アミノ酸混和コンクリート」の開発と実用化, 土木学会環境賞,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2018年6月.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名田 雄一, 佐々木 剛, 渡辺 雅子, </w:t>
      </w: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徳島県・伊島におけるササユリの生育環境の解明と再生適地の提案, ポスター賞, 第28回日本景観生態学会大会, 2018年9月.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科学技術理解増進部門, 徳島県科学技術大賞, </w:t>
      </w:r>
      <w:r>
        <w:rPr>
          <w:rFonts w:ascii="" w:hAnsi="" w:cs="" w:eastAsia=""/>
          <w:b w:val="false"/>
          <w:i w:val="false"/>
          <w:strike w:val="false"/>
          <w:color w:val="000000"/>
          <w:sz w:val="20"/>
          <w:u w:val="single"/>
        </w:rPr>
        <w:t>徳島県</w:t>
      </w:r>
      <w:r>
        <w:rPr>
          <w:rFonts w:ascii="" w:hAnsi="" w:cs="" w:eastAsia=""/>
          <w:b w:val="false"/>
          <w:i w:val="false"/>
          <w:strike w:val="false"/>
          <w:color w:val="000000"/>
          <w:sz w:val="20"/>
          <w:u w:val="none"/>
        </w:rPr>
        <w:t>, 2018年10月.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平成30年度国立大学法人徳島大学永年勤続者表彰, 平成30年度国立大学法人徳島大学永年勤続者表彰, </w:t>
      </w:r>
      <w:r>
        <w:rPr>
          <w:rFonts w:ascii="" w:hAnsi="" w:cs="" w:eastAsia=""/>
          <w:b w:val="false"/>
          <w:i w:val="false"/>
          <w:strike w:val="false"/>
          <w:color w:val="000000"/>
          <w:sz w:val="20"/>
          <w:u w:val="single"/>
        </w:rPr>
        <w:t>徳島大学</w:t>
      </w:r>
      <w:r>
        <w:rPr>
          <w:rFonts w:ascii="" w:hAnsi="" w:cs="" w:eastAsia=""/>
          <w:b w:val="false"/>
          <w:i w:val="false"/>
          <w:strike w:val="false"/>
          <w:color w:val="000000"/>
          <w:sz w:val="20"/>
          <w:u w:val="none"/>
        </w:rPr>
        <w:t>, 2018年11月.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沿岸域のサスティナビリティ向上を目指した環境と防災の学際的研究, 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2019年2月.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平成30年7月豪雨による肱川の氾濫と保育所での避難行動分析, 2019年度河川技術に関するシンポジウム優秀発表賞, 土木学会水工学委員会, 2019年6月.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中西 淳,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藪原 佑樹 : </w:t>
      </w:r>
      <w:r>
        <w:rPr>
          <w:rFonts w:ascii="" w:hAnsi="" w:cs="" w:eastAsia=""/>
          <w:b w:val="false"/>
          <w:i w:val="false"/>
          <w:strike w:val="false"/>
          <w:color w:val="000000"/>
          <w:sz w:val="20"/>
          <w:u w:val="none"/>
        </w:rPr>
        <w:t>長安口ダム下流への置土が砂州の陸生節足動物に及ぼす影響, 優秀ポスター研究発表賞, 応用生態工学会, 2019年9月.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徳島県科学技術大賞科学技術理解増進部門, 徳島県, 2019年10月.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渡辺 雅子, </w:t>
      </w:r>
      <w:r>
        <w:rPr>
          <w:rFonts w:ascii="" w:hAnsi="" w:cs="" w:eastAsia=""/>
          <w:b w:val="true"/>
          <w:i w:val="false"/>
          <w:strike w:val="false"/>
          <w:color w:val="000000"/>
          <w:sz w:val="20"/>
          <w:u w:val="single"/>
        </w:rPr>
        <w:t>徳島県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希少種保護をきっかけとした⼈⼯海浜への愛着⼼育成, 郷土賞,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2019年11月.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徳島県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視聴者への防災意識の向上に果たした役割について, 感謝状, 日本放送協会徳島放送局, 2020年3月.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鎌田 磨人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「小流域における工作放棄水田を活用した地域住民主導の河川管理手法の構築」, 優秀成果賞, 公益財団法人河川財団, 2020年11月.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防災体制の整備, 令和2年防災功労者内閣総理大臣表彰,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2020年9月.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ICTとAIを用いたブロック塀点検技術と防災学習プログラムの研究開発, インフラメンテナンスチャレンジ賞受賞,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2022年2月.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防災の教訓伝承・先人の知恵や工夫に学ぶ「四国防災八十八話マップ」, 土木広報大賞, </w:t>
      </w:r>
      <w:r>
        <w:rPr>
          <w:rFonts w:ascii="" w:hAnsi="" w:cs="" w:eastAsia=""/>
          <w:b w:val="false"/>
          <w:i w:val="false"/>
          <w:strike w:val="false"/>
          <w:color w:val="000000"/>
          <w:sz w:val="20"/>
          <w:u w:val="single"/>
        </w:rPr>
        <w:t>社団法人 土木學會</w:t>
      </w:r>
      <w:r>
        <w:rPr>
          <w:rFonts w:ascii="" w:hAnsi="" w:cs="" w:eastAsia=""/>
          <w:b w:val="false"/>
          <w:i w:val="false"/>
          <w:strike w:val="false"/>
          <w:color w:val="000000"/>
          <w:sz w:val="20"/>
          <w:u w:val="none"/>
        </w:rPr>
        <w:t>, 2022年3月.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礎 有希,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寺山 元, </w:t>
      </w:r>
      <w:r>
        <w:rPr>
          <w:rFonts w:ascii="" w:hAnsi="" w:cs="" w:eastAsia=""/>
          <w:b w:val="true"/>
          <w:i w:val="false"/>
          <w:strike w:val="false"/>
          <w:color w:val="000000"/>
          <w:sz w:val="20"/>
          <w:u w:val="single"/>
        </w:rPr>
        <w:t>渡辺 公次郎</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選択型実験を用いた知床でのエコツーリズムにおける潜在需要の評価, 優秀発表賞, 土木学会四国支部技術研究発表会, 2022年5月.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相江 広紀,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佐藤 雄大 : </w:t>
      </w:r>
      <w:r>
        <w:rPr>
          <w:rFonts w:ascii="" w:hAnsi="" w:cs="" w:eastAsia=""/>
          <w:b w:val="false"/>
          <w:i w:val="false"/>
          <w:strike w:val="false"/>
          <w:color w:val="000000"/>
          <w:sz w:val="20"/>
          <w:u w:val="none"/>
        </w:rPr>
        <w:t>長安口ダム下流の置土がコウモリに及ぼす影響-異なる河床環境での比較, 優秀発表賞, 土木学会四国支部技術研究発表会, 2022年5月.</w:t>
      </w:r>
    </w:p>
    <w:p>
      <w:pPr>
        <w:numPr>
          <w:numId w:val="21"/>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防災の教訓伝承・先人の知恵や工夫に学ぶ「四国防災八十八話マップ」, 日本沿岸域学会出版・文化賞, </w:t>
      </w:r>
      <w:r>
        <w:rPr>
          <w:rFonts w:ascii="" w:hAnsi="" w:cs="" w:eastAsia=""/>
          <w:b w:val="false"/>
          <w:i w:val="false"/>
          <w:strike w:val="false"/>
          <w:color w:val="000000"/>
          <w:sz w:val="20"/>
          <w:u w:val="single"/>
        </w:rPr>
        <w:t>日本沿岸域学会</w:t>
      </w:r>
      <w:r>
        <w:rPr>
          <w:rFonts w:ascii="" w:hAnsi="" w:cs="" w:eastAsia=""/>
          <w:b w:val="false"/>
          <w:i w:val="false"/>
          <w:strike w:val="false"/>
          <w:color w:val="000000"/>
          <w:sz w:val="20"/>
          <w:u w:val="none"/>
        </w:rPr>
        <w:t>, 2022年7月.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相江 広紀, 佐藤 雄大,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那賀川上流域の異なる土砂供給区間におけるコウモリの活動比較, 優秀口頭発表賞, ELR2022つくば, 2022年9月.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塚本 章宏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佐原 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三輪 昌史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山中 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賢治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恒太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卓也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係留気球と無人航空機を活用した災害対応情報支援システムの構想, ポスターセッション賞, </w:t>
      </w:r>
      <w:r>
        <w:rPr>
          <w:rFonts w:ascii="" w:hAnsi="" w:cs="" w:eastAsia=""/>
          <w:b w:val="false"/>
          <w:i w:val="false"/>
          <w:strike w:val="false"/>
          <w:color w:val="000000"/>
          <w:sz w:val="20"/>
          <w:u w:val="single"/>
        </w:rPr>
        <w:t>地理情報システム学会</w:t>
      </w:r>
      <w:r>
        <w:rPr>
          <w:rFonts w:ascii="" w:hAnsi="" w:cs="" w:eastAsia=""/>
          <w:b w:val="false"/>
          <w:i w:val="false"/>
          <w:strike w:val="false"/>
          <w:color w:val="000000"/>
          <w:sz w:val="20"/>
          <w:u w:val="none"/>
        </w:rPr>
        <w:t>, 2022年10月.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相江 広紀, 佐藤 雄大, 赤坂 卓美, </w:t>
      </w:r>
      <w:r>
        <w:rPr>
          <w:rFonts w:ascii="" w:hAnsi="" w:cs="" w:eastAsia=""/>
          <w:b w:val="true"/>
          <w:i w:val="false"/>
          <w:strike w:val="false"/>
          <w:color w:val="000000"/>
          <w:sz w:val="20"/>
          <w:u w:val="single"/>
        </w:rPr>
        <w:t>河口 洋一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Responses of aquatic insect adults and bat activity to different riverbed reaches in Naka river, 優秀賞, ICLEE 2022, 2022年11月.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Ryotaro Endo, </w:t>
      </w:r>
      <w:r>
        <w:rPr>
          <w:rFonts w:ascii="" w:hAnsi="" w:cs="" w:eastAsia=""/>
          <w:b w:val="true"/>
          <w:i w:val="false"/>
          <w:strike w:val="false"/>
          <w:color w:val="000000"/>
          <w:sz w:val="20"/>
          <w:u w:val="single"/>
        </w:rPr>
        <w:t>Takao 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Yasunori Muto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Eliminating Fixation of Alternate BArs by Using Impermeable Groynes, Best Student Paper Award, The International Association for Hydro-Environment Engineering and Research, Asia and Pacific Regional Division, Dec. 2022.</w:t>
      </w:r>
    </w:p>
    <w:p>
      <w:pPr>
        <w:numPr>
          <w:numId w:val="22"/>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防災, 防災功労者防災担当大臣表彰, </w:t>
      </w:r>
      <w:r>
        <w:rPr>
          <w:rFonts w:ascii="" w:hAnsi="" w:cs="" w:eastAsia=""/>
          <w:b w:val="false"/>
          <w:i w:val="false"/>
          <w:strike w:val="false"/>
          <w:color w:val="000000"/>
          <w:sz w:val="20"/>
          <w:u w:val="single"/>
        </w:rPr>
        <w:t>内閣府</w:t>
      </w:r>
      <w:r>
        <w:rPr>
          <w:rFonts w:ascii="" w:hAnsi="" w:cs="" w:eastAsia=""/>
          <w:b w:val="false"/>
          <w:i w:val="false"/>
          <w:strike w:val="false"/>
          <w:color w:val="000000"/>
          <w:sz w:val="20"/>
          <w:u w:val="none"/>
        </w:rPr>
        <w:t>, 2023年9月.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沖洲海浜楽しむ会，四国防災八十八話・普及啓発研究会，みなとサマースクール2023, 企画賞, 公益社団法人 日本港湾協会, 2024年5月.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松重 摩耶</w:t>
      </w:r>
      <w:r>
        <w:rPr>
          <w:rFonts w:ascii="" w:hAnsi="" w:cs="" w:eastAsia=""/>
          <w:b w:val="true"/>
          <w:i w:val="false"/>
          <w:strike w:val="false"/>
          <w:color w:val="000000"/>
          <w:sz w:val="20"/>
          <w:u w:val="none"/>
        </w:rPr>
        <w:t xml:space="preserve">, 四国防災八十八話・普及啓発研究会 : </w:t>
      </w:r>
      <w:r>
        <w:rPr>
          <w:rFonts w:ascii="" w:hAnsi="" w:cs="" w:eastAsia=""/>
          <w:b w:val="false"/>
          <w:i w:val="false"/>
          <w:strike w:val="false"/>
          <w:color w:val="000000"/>
          <w:sz w:val="20"/>
          <w:u w:val="none"/>
        </w:rPr>
        <w:t xml:space="preserve">四国防災八十八話マップ, 第一回NIPPON防災資産,優良認定, </w:t>
      </w:r>
      <w:r>
        <w:rPr>
          <w:rFonts w:ascii="" w:hAnsi="" w:cs="" w:eastAsia=""/>
          <w:b w:val="false"/>
          <w:i w:val="false"/>
          <w:strike w:val="false"/>
          <w:color w:val="000000"/>
          <w:sz w:val="20"/>
          <w:u w:val="single"/>
        </w:rPr>
        <w:t>国土交通省</w:t>
      </w:r>
      <w:r>
        <w:rPr>
          <w:rFonts w:ascii="" w:hAnsi="" w:cs="" w:eastAsia=""/>
          <w:b w:val="false"/>
          <w:i w:val="false"/>
          <w:strike w:val="false"/>
          <w:color w:val="000000"/>
          <w:sz w:val="20"/>
          <w:u w:val="none"/>
        </w:rPr>
        <w:t>, 2024年11月.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上月 康則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プレイ&amp;サバイブ (ぼうさいパッカーン), アーバンデータチャレンジ2024・銀賞, 一般社団法人社会基盤情報流通推進協議会, 2025年3月.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田村 隆雄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山地森林の洪水低減機能の評価と流域治水への応用に関する研究, 令和7年度康楽賞, </w:t>
      </w:r>
      <w:r>
        <w:rPr>
          <w:rFonts w:ascii="" w:hAnsi="" w:cs="" w:eastAsia=""/>
          <w:b w:val="false"/>
          <w:i w:val="false"/>
          <w:strike w:val="false"/>
          <w:color w:val="000000"/>
          <w:sz w:val="20"/>
          <w:u w:val="single"/>
        </w:rPr>
        <w:t>公益財団法人 康楽会</w:t>
      </w:r>
      <w:r>
        <w:rPr>
          <w:rFonts w:ascii="" w:hAnsi="" w:cs="" w:eastAsia=""/>
          <w:b w:val="false"/>
          <w:i w:val="false"/>
          <w:strike w:val="false"/>
          <w:color w:val="000000"/>
          <w:sz w:val="20"/>
          <w:u w:val="none"/>
        </w:rPr>
        <w:t>, 2026年2月.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