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無人無線操縦ヘリコプタの操縦支援装置, 特願2007-270592 (2007年10月),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特願PCT/JP2011/072924 (2011年10月), 特開WO 2012/046751 A1 (2012年4月),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溝渕 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孔開けドリル, 特願2012-537727 (2011年10月), 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搬送装置および飛行体の制御方法, 特願2012-240559 (2012年10月), 特開W02014/068982 (2014年5月), 特許第6161043号 (2017年6月).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ゴーストイメージングを利用した物質測定装置,  (2014年8月), 特許第2014-166515号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飛行体の姿勢制御方法, 特願2016-111129 (2016年6月), 特開2017-214044 (2017年12月), 特許第6803602(P6803602)号 (2020年12月).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特開2019-018589 (2019年2月), 特許第6960627(P6960627)号 (2021年10月).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齊藤 直, 土屋 智弘,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菱田 聡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無人航空機, 特願2017-135459 (2017年7月),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澤田 英司, 水野 一郎, 佐竹 洋輔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ドローンと無人船とのテレメトリ―連携システム, 特願2017-198929 (2017年10月),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 (2018年2月), 特許第2018-031244号.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歩行支援装置及び歩行支援靴, 特願2018-031244 (2018年2月),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晃貴, 山田 暢昭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空圧シリンダを利用した駆動装置, 特願2020-71563 (2020年4月), 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谷川 哲也, 荒井 英臣, 斎藤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無人航空機を用いた荷物配送システム, 特願2020-132722 (2020年8月), 特開2022-29387 (2022年2月),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三輪 靖, 生田 朋広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信号切替装置, 特願2021-136552 (2021年8月), 特開2023-31070 (2923年3月), 特許第P7304563号 (2023年6月).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重松 佑紀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西村 正三, 蔵重 裕俊, 武林 正昭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飛行体の姿勢制御方法および飛行体, 特願2021-145219 (2021年9月),  (2022年2月), 特許第7120587号 (2022年8月).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雅司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アシスト装置, 特願2021-165534 (2021年10月), 特許第2021-165534号 (2021年10月).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白瀬 左京,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制御入力生成装置，制御装置，制御入力生成方法，アクチュエータおよび演算回路, 特願2023-98254 (2023年6月),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