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鳴門市水道ビジョン審議会,  (鳴門市水道ビジョン審議会委員 [2005年12月〜2006年5月]).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大蔵省四国財務局 国有財産四国地方審議会,  (委員 [1999年10月〜2007年9月]).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徳島県土地利用審査会,  (委員 [2004年12月〜2007年12月]).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徳島県地方港湾審議会,  (委員 [2001年10月〜2007年10月]).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 科学研究費委員会,  (専門委員 [2006年1月〜2007年12月]).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国土交通省·徳島県 徳島飛行場拡張·徳島空港周辺整備事業に係る事後調査·工事中の環境監視検討委員会,  (委員 [2000年12月〜2009年3月]).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徳島市公園緑地管理公社,  (評議員 [2006年5月〜2008年4月]).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環境省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(中央環境審議会臨時委員 [2007年1月〜2009年1月]).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[2000年4月〜2010年3月]).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[2002年1月〜2009年12月]).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徳島県入札監視委員会,  (委員 [2009年12月]).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(委員長 [2004年8月〜2010年7月]).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徳島県マリンピア沖洲環境調査検討委員会,  (マリンピア沖洲環境調査検討委員会委員 [2006年2月〜2010年1月]).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徳島県廃棄物処理施設設置専門委員会,  (徳島県廃棄物処理施設設置専門委員会委員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(徳島市廃棄物処理施設設置専門委員会委員 [2008年4月〜2011年4月]).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徳島県公害審査委員会,  (委員候補者 [2008年2月〜2010年1月]).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徳島県とくしま経済飛躍戦略会議,  (委員 [2008年9月〜2010年3月]).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徳島県平成20年(調)第1号事件調停,  (調停委員 [2009年2月〜5月]).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(徳島市水と緑の推進協議会委員 [2008年6月〜2010年5月]).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(JST イノベーションサテライト徳島 シーズ発掘試験査読評価委員 [2009年4月〜2010年3月]).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[2009年1月〜2010年12月]).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(徳島市合流式下水道緊急改善アドバイザー会議委員 [2010年2月〜2011年1月], 徳島市廃棄物処理施設設置専門委員会委員 [2011年5月〜2013年5月], 徳島市水と緑の推進協議会委員 [2012年6月〜2014年5月]).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[2003年12月〜]).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