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 Ji, Yanbei Zhu,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Akihide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Partitionings of Major-to-Ultratrace Elements in Bittern as Determined by ICP-AES and ICP-MS with Aid of Chelating Resin Preconcentration,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588-594,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Yasuhiro Utsunomiya, Yukiko Kado, Yuji Tani, Hideyuki Kishimoto, Akinori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multielement masking method using magnesium hydroxide coprecipitation for the selective determination of lead in water samples by defferential pulse anodic stripping voltammetry,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1021-1024,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Environmental Impact by Coal-Fired Power Station,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3884-3889,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Yumi Nakamoto,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Plesca Marinera : </w:t>
      </w:r>
      <w:r>
        <w:rPr>
          <w:rFonts w:ascii="" w:hAnsi="" w:cs="" w:eastAsia=""/>
          <w:b w:val="false"/>
          <w:i w:val="false"/>
          <w:strike w:val="false"/>
          <w:color w:val="000000"/>
          <w:sz w:val="20"/>
          <w:u w:val="none"/>
        </w:rPr>
        <w:t xml:space="preserve">Studies on the Environmental Improvement in Romania,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4243-4248,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Wada, Tomoki Kawatsu, Yuya Hashizume,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 pathlength spectrophotometric tegafur detector using a liquid-core waveguide,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4046-4050,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Masami Kumano,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Recovery and Extraction of Heavy Metal Ions Using Ionic Liquid as Green Solvent,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4051-4056,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Mishima : </w:t>
      </w:r>
      <w:r>
        <w:rPr>
          <w:rFonts w:ascii="" w:hAnsi="" w:cs="" w:eastAsia=""/>
          <w:b w:val="false"/>
          <w:i w:val="false"/>
          <w:strike w:val="false"/>
          <w:color w:val="000000"/>
          <w:sz w:val="20"/>
          <w:u w:val="none"/>
        </w:rPr>
        <w:t xml:space="preserve">Electrochemical Evaluation of the Polymer Modified Micro-electrode for Metal 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4057-4062,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Tsujimoto,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Atsushi Sano, Yuji Tani, Hiroki Murotani, Yuji Mishima, Kenichi Maruyama,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glucose sensor prepared by electropolymerization of pyrroles containing a tris-bipyridine osmium complex,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Trace Elements from Biological and Environmental Samples, </w:t>
      </w:r>
      <w:r>
        <w:rPr>
          <w:rFonts w:ascii="" w:hAnsi="" w:cs="" w:eastAsia=""/>
          <w:b w:val="false"/>
          <w:i w:val="true"/>
          <w:strike w:val="false"/>
          <w:color w:val="000000"/>
          <w:sz w:val="20"/>
          <w:u w:val="none"/>
        </w:rPr>
        <w:t xml:space="preserve">The XIV conference in The University of Gondar, </w:t>
      </w:r>
      <w:r>
        <w:rPr>
          <w:rFonts w:ascii="" w:hAnsi="" w:cs="" w:eastAsia=""/>
          <w:b w:val="false"/>
          <w:i w:val="false"/>
          <w:strike w:val="false"/>
          <w:color w:val="000000"/>
          <w:sz w:val="20"/>
          <w:u w:val="none"/>
        </w:rPr>
        <w:t>Gondar, Ethiopia,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Tujimoto Masaki,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Sano Atsushi, Tani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Amperometric Glucose Sensor Prepared by Electropolymerization of Pyrroles, </w:t>
      </w:r>
      <w:r>
        <w:rPr>
          <w:rFonts w:ascii="" w:hAnsi="" w:cs="" w:eastAsia=""/>
          <w:b w:val="false"/>
          <w:i w:val="true"/>
          <w:strike w:val="false"/>
          <w:color w:val="000000"/>
          <w:sz w:val="20"/>
          <w:u w:val="none"/>
        </w:rPr>
        <w:t xml:space="preserve">From Small Molecules to Materials and Surfaces,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82-85, Rotorua, New Zealand,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Akinori Fukuda, 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of trace elements in environmental water samples using colliod aggeregation of magnesium hydroxide and ultrafiltration, </w:t>
      </w:r>
      <w:r>
        <w:rPr>
          <w:rFonts w:ascii="" w:hAnsi="" w:cs="" w:eastAsia=""/>
          <w:b w:val="false"/>
          <w:i w:val="true"/>
          <w:strike w:val="false"/>
          <w:color w:val="000000"/>
          <w:sz w:val="20"/>
          <w:u w:val="none"/>
        </w:rPr>
        <w:t xml:space="preserve">Proceedings of the NZIC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203-209, Rotorua,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晃規,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マグネシウム水酸化物コロイド凝集法による超微量金属イオンの濃縮,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誠実,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イオン液体を用いる多元素同時抽出のための条件検討, </w:t>
      </w:r>
      <w:r>
        <w:rPr>
          <w:rFonts w:ascii="" w:hAnsi="" w:cs="" w:eastAsia=""/>
          <w:b w:val="false"/>
          <w:i w:val="true"/>
          <w:strike w:val="false"/>
          <w:color w:val="000000"/>
          <w:sz w:val="20"/>
          <w:u w:val="none"/>
        </w:rPr>
        <w:t xml:space="preserve">第67回分析化学討論会,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藤原 孝太,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ビスマスコロイド凝集/限外ろ過法による超微量六価クロムの回収,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岩田 裕樹, 橋爪 裕也,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中空糸液膜抽出法を用いる河川中シマジンの高感度分析,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血清中亜鉛の電気化学的分析法の開発,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アルカリ融解/プラズマ分光法による固体環境試料の多元素定量法の開発,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ジアミノナフタレン蛍光増強/陽イオン交換法を利用したセレン(IV)の目視蛍光分析,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篤志, 室谷 浩紀, 辻本 正紀,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荷電アミノ酸導入ピロール電解共重合膜による酵素の包括固定,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岸本 秀幸, 宮崎 康二,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システイン導入銅イオン選択性ペプチド修飾電極の作製とその特性評価, </w:t>
      </w:r>
      <w:r>
        <w:rPr>
          <w:rFonts w:ascii="" w:hAnsi="" w:cs="" w:eastAsia=""/>
          <w:b w:val="false"/>
          <w:i w:val="true"/>
          <w:strike w:val="false"/>
          <w:color w:val="000000"/>
          <w:sz w:val="20"/>
          <w:u w:val="none"/>
        </w:rPr>
        <w:t xml:space="preserve">第52回ポーラログラフィーおよび電気分析化学討論会,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1930∼1970年代の新町川の水質についての一考察,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Hiroshi Matsumori,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Improvement in the Durability of Pt Electrocatalysts by Coverage with Silica Layers,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15133-15136,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Takafumi Arike,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Synthesis of carbon nanotube-supported Pt nanoparticles covered with silica layers,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Trace Elements from Aquatic Environment Samples, </w:t>
      </w:r>
      <w:r>
        <w:rPr>
          <w:rFonts w:ascii="" w:hAnsi="" w:cs="" w:eastAsia=""/>
          <w:b w:val="false"/>
          <w:i w:val="true"/>
          <w:strike w:val="false"/>
          <w:color w:val="000000"/>
          <w:sz w:val="20"/>
          <w:u w:val="none"/>
        </w:rPr>
        <w:t xml:space="preserve">The XV conference in The University of Gondar, </w:t>
      </w:r>
      <w:r>
        <w:rPr>
          <w:rFonts w:ascii="" w:hAnsi="" w:cs="" w:eastAsia=""/>
          <w:b w:val="false"/>
          <w:i w:val="false"/>
          <w:strike w:val="false"/>
          <w:color w:val="000000"/>
          <w:sz w:val="20"/>
          <w:u w:val="none"/>
        </w:rPr>
        <w:t>Gondar,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KUMANO MASAMI,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MISHIMA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noble metals by ionic liquid 1-hexyl-3-methylimidazolium hexafluorophosphate,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Nhien Van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Khan Cong Nguyen, Khanh Nguyen Bao Le, Chung Thi Kim Le, Le Thi Xuan Thuy,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Association of selenium deficiency with anemia among adolescent girls living in rural Vietnam,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Tamaru Motoko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heavy metals from scallop tissue,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Osumi Takanobu, Shoda Yoshio, Tan Yuji,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determination of zinc in human serum with selective separation by magnesium hydroxide precipitation, </w:t>
      </w:r>
      <w:r>
        <w:rPr>
          <w:rFonts w:ascii="" w:hAnsi="" w:cs="" w:eastAsia=""/>
          <w:b w:val="false"/>
          <w:i w:val="true"/>
          <w:strike w:val="false"/>
          <w:color w:val="000000"/>
          <w:sz w:val="20"/>
          <w:u w:val="none"/>
        </w:rPr>
        <w:t xml:space="preserve">International Symposium of Metallomics 2007,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下水汚泥中ニオブ，タンタルおよびハフニウムの同時定量に向けた分解法の諸検討,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低環境負荷性を指向した錯形成剤含有試料中重金属イオン回収法の検討,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固相抽出-蛍光HPLC分析システムによるテガフールの定量,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メディエータ機能を有する熱応答性高分子の合成とその電気化学的応用,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CoPd磁性粒子の形成に伴う微量金属イオンの取り込みを利用した分離濃縮法の開発,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電解析出法を用いた異種金属含有フェリチンの作製,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カーボンナノチューブ/イオン性液体ゲルを用いた酵素固定化電極の作製, </w:t>
      </w:r>
      <w:r>
        <w:rPr>
          <w:rFonts w:ascii="" w:hAnsi="" w:cs="" w:eastAsia=""/>
          <w:b w:val="false"/>
          <w:i w:val="true"/>
          <w:strike w:val="false"/>
          <w:color w:val="000000"/>
          <w:sz w:val="20"/>
          <w:u w:val="none"/>
        </w:rPr>
        <w:t xml:space="preserve">第13回日本分析化学会中国四国支部若手セミナー,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Hideyuki Kishimoto, Yasuji Miyazaki, Noriko Tataishi, Norio Tateishi,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sensor based on self-assembled monolayer of a cysteine introduced copper(II)-binding peptide,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岩田 裕樹, Yuya Hashizume,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compact spectrophotometric system using liquid core waveguide, </w:t>
      </w:r>
      <w:r>
        <w:rPr>
          <w:rFonts w:ascii="" w:hAnsi="" w:cs="" w:eastAsia=""/>
          <w:b w:val="false"/>
          <w:i w:val="true"/>
          <w:strike w:val="false"/>
          <w:color w:val="000000"/>
          <w:sz w:val="20"/>
          <w:u w:val="none"/>
        </w:rPr>
        <w:t xml:space="preserve">2007東京カンファレンス,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松森 裕史,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PEFC用炭素担持Pt触媒のシリカ被覆によるPt溶出耐性の向上,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有家 隆文, 河島 健治,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PEFC用炭素担持Pt触媒のシリカ被覆によるCO被毒耐性の向上,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竹中 壮, 松森 裕史, 河島 健治, 有家 隆文,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岸田 昌浩 : </w:t>
      </w:r>
      <w:r>
        <w:rPr>
          <w:rFonts w:ascii="" w:hAnsi="" w:cs="" w:eastAsia=""/>
          <w:b w:val="false"/>
          <w:i w:val="false"/>
          <w:strike w:val="false"/>
          <w:color w:val="000000"/>
          <w:sz w:val="20"/>
          <w:u w:val="none"/>
        </w:rPr>
        <w:t xml:space="preserve">シリカで被覆された炭素担持Pt触媒の調製とPEFC電極触媒への応用, </w:t>
      </w:r>
      <w:r>
        <w:rPr>
          <w:rFonts w:ascii="" w:hAnsi="" w:cs="" w:eastAsia=""/>
          <w:b w:val="false"/>
          <w:i w:val="true"/>
          <w:strike w:val="false"/>
          <w:color w:val="000000"/>
          <w:sz w:val="20"/>
          <w:u w:val="none"/>
        </w:rPr>
        <w:t xml:space="preserve">第100回触媒討論会(触媒討論会B),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大隅 崇靖,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水酸化マグネシウムによるマスキング処理法を利用した血清中亜鉛の電気化学測定法の開発,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ドナウ川の水質,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Se-DAN蛍光を利用した4価および6価セレンの目視定量,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LE THI XUAN THUY, 山之内 亮二,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磁場による微量金属イオンの回収のためのCoPd磁性粒子合成とその応用,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別府 卓,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熱応答性高分子を用いる固体表面の機能化について,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知賀博,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高感度-Reagentlessセンサーのためのカーボンナノチューブ/イオン性液体ゲルを用いたメディエーター/酵素固定化電極の作製,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ICP-MSによる下水汚泥中ニオブ，タンタル，ハフニウムを含む多元素同時定量法の開発,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庄田 佳生, 大隅 崇靖,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電解析出法によるフェリチンコア内への異種金属の取り込み,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祐作, 横田 昌幸,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錯形成剤含有試料からの沈殿法による重金属イオン回収法に関する検討,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野口 博司, 橋爪 裕也, 河津 知樹, 和田 修治,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固相抽出‐蛍光HPLCによる抗癌剤テガフールの濃度モニタリングシステムの構築,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界面活性剤が形成するラメラ相を利用した金属酸化物ナノシートの合成,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シリカ被覆触媒を用いた水素エネルギー利用技術,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Kazumi Inagaki, Akiko Takatsu, Takashi Yarita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Chiba : </w:t>
      </w:r>
      <w:r>
        <w:rPr>
          <w:rFonts w:ascii="" w:hAnsi="" w:cs="" w:eastAsia=""/>
          <w:b w:val="false"/>
          <w:i w:val="false"/>
          <w:strike w:val="false"/>
          <w:color w:val="000000"/>
          <w:sz w:val="20"/>
          <w:u w:val="none"/>
        </w:rPr>
        <w:t xml:space="preserve">Simultaneous determination of trimethyl- and triethyllead in urban dust by species-specific isotope dilution / gas chromatography - inductively coupled plasma mass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791-794,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Katsuhito Tanaka,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D-amino acids electrochemical sensor based on immobilization of thermostable D-Proline dehydrogenase within agar gel membrane,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明槻 伸介, 山之内 亮二, 中本 有美,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大垣 光治,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誘導結合プラズマ質量分析法及び誘導結合プラズマ発光分析法による下水汚泥の多元素同時定量,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659-666,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Iguchi, Shigeki Orita,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Yumiko Takeuchi,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Shinichi Sakasegawa,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amperometric enzyme sensor based on immobilization of thermostable bilirubin oxidase,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144-145,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Chikahiro Wada, Yuji Tani, Toshio Watanabe,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tris(4,4' -dimethoxy -2,2' -bipyridine) osmium/glucose oxidase immobilized electrode using a carbon nanotube fel for biofuel,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Kenichi Nishi, Chikahiro Wada, Yoshio Shoda,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application of thermostable D-proline dehydrogenase and carbon nanotube gel immobilized electrode,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Hiroki Murotani, Atsushi Sano, Yuji Tani,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biosensors based on immobililzation of enzyme in amino acid N-substituted polypyrrole formed by electropolymerization,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feromagnetic particles in aqueous solution and its application to collection of trace metals,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Masami Kumano, Yuji Mishima,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extraction mechanism of noble metals with ionic liquieds as extractant, </w:t>
      </w:r>
      <w:r>
        <w:rPr>
          <w:rFonts w:ascii="" w:hAnsi="" w:cs="" w:eastAsia=""/>
          <w:b w:val="false"/>
          <w:i w:val="true"/>
          <w:strike w:val="false"/>
          <w:color w:val="000000"/>
          <w:sz w:val="20"/>
          <w:u w:val="none"/>
        </w:rPr>
        <w:t xml:space="preserve">AMDP 2008 (International Conference on Advanced Materials, Development and Performance 2008), </w:t>
      </w:r>
      <w:r>
        <w:rPr>
          <w:rFonts w:ascii="" w:hAnsi="" w:cs="" w:eastAsia=""/>
          <w:b w:val="false"/>
          <w:i w:val="false"/>
          <w:strike w:val="false"/>
          <w:color w:val="000000"/>
          <w:sz w:val="20"/>
          <w:u w:val="none"/>
        </w:rPr>
        <w:t xml:space="preserve">205,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Shoda, 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Behavior of Direct Oxidation of Amino Acids on Various Electrodes, </w:t>
      </w:r>
      <w:r>
        <w:rPr>
          <w:rFonts w:ascii="" w:hAnsi="" w:cs="" w:eastAsia=""/>
          <w:b w:val="false"/>
          <w:i w:val="true"/>
          <w:strike w:val="false"/>
          <w:color w:val="000000"/>
          <w:sz w:val="20"/>
          <w:u w:val="none"/>
        </w:rPr>
        <w:t xml:space="preserve">Chemistry and the Bioshpere Conference,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Shinsuke Akatsuki,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Strong-acid Free Separation and Removal of Molydbenum, Vanadium, and Tungsten with Iminodiacetate Chelating Resin, </w:t>
      </w:r>
      <w:r>
        <w:rPr>
          <w:rFonts w:ascii="" w:hAnsi="" w:cs="" w:eastAsia=""/>
          <w:b w:val="false"/>
          <w:i w:val="true"/>
          <w:strike w:val="false"/>
          <w:color w:val="000000"/>
          <w:sz w:val="20"/>
          <w:u w:val="none"/>
        </w:rPr>
        <w:t xml:space="preserve">Chemistry and the Biosphere Conference,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Dunedin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食塩中のマグネシウムを利用した水酸化物共沈法によるオキソ酸・水酸化物形成元素の定量,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固相抽出法による銅の酸化還元化学種の分別回収,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Thuy Thi Xuan Le,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水素化ホウ素ナトリウムによる鉄還元析出を利用した土壌試料中超微量白金属元素の回収,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強塩基性条件下での両性金属イオンの薄層クロマトグラフィーによる分離とその簡易分析への応用,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竹内 弓子, 和田 知賀博,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由来ビリルビンオキシダーゼを利用したビリルビンバイオセンサーの作製, </w:t>
      </w:r>
      <w:r>
        <w:rPr>
          <w:rFonts w:ascii="" w:hAnsi="" w:cs="" w:eastAsia=""/>
          <w:b w:val="false"/>
          <w:i w:val="true"/>
          <w:strike w:val="false"/>
          <w:color w:val="000000"/>
          <w:sz w:val="20"/>
          <w:u w:val="none"/>
        </w:rPr>
        <w:t xml:space="preserve">第14回日本分析化学会中国四国支部分析化学若手セミナー, </w:t>
      </w:r>
      <w:r>
        <w:rPr>
          <w:rFonts w:ascii="" w:hAnsi="" w:cs="" w:eastAsia=""/>
          <w:b w:val="false"/>
          <w:i w:val="false"/>
          <w:strike w:val="false"/>
          <w:color w:val="000000"/>
          <w:sz w:val="20"/>
          <w:u w:val="none"/>
        </w:rPr>
        <w:t>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熊野 誠実, 三島 有二,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イオン液体による貴金属元素の抽出挙動, </w:t>
      </w:r>
      <w:r>
        <w:rPr>
          <w:rFonts w:ascii="" w:hAnsi="" w:cs="" w:eastAsia=""/>
          <w:b w:val="false"/>
          <w:i w:val="true"/>
          <w:strike w:val="false"/>
          <w:color w:val="000000"/>
          <w:sz w:val="20"/>
          <w:u w:val="none"/>
        </w:rPr>
        <w:t xml:space="preserve">日本分析化学会第57年会,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都市環境内白金属元素の定量のための試料中鉄の還元析出を利用する分離濃縮, </w:t>
      </w:r>
      <w:r>
        <w:rPr>
          <w:rFonts w:ascii="" w:hAnsi="" w:cs="" w:eastAsia=""/>
          <w:b w:val="false"/>
          <w:i w:val="true"/>
          <w:strike w:val="false"/>
          <w:color w:val="000000"/>
          <w:sz w:val="20"/>
          <w:u w:val="none"/>
        </w:rPr>
        <w:t xml:space="preserve">2008年日本分析化学会西日本大会,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固相抽出/誘導結合プラズマ質量分析法を用いた銅の酸化還元化学形態別定量,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徹, 福田 晃規,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食塩中マグネシウムを共沈担体とする微量元素分離濃縮,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32,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強塩基性条件下での両性金属イオン分離およびその簡易分析への応用,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酒瀬川 信一,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Subtilis 由来 CotAのバイオセンサーへの利用, </w:t>
      </w:r>
      <w:r>
        <w:rPr>
          <w:rFonts w:ascii="" w:hAnsi="" w:cs="" w:eastAsia=""/>
          <w:b w:val="false"/>
          <w:i w:val="true"/>
          <w:strike w:val="false"/>
          <w:color w:val="000000"/>
          <w:sz w:val="20"/>
          <w:u w:val="none"/>
        </w:rPr>
        <w:t xml:space="preserve">2008年日本化学会西日本大会, </w:t>
      </w:r>
      <w:r>
        <w:rPr>
          <w:rFonts w:ascii="" w:hAnsi="" w:cs="" w:eastAsia=""/>
          <w:b w:val="false"/>
          <w:i w:val="false"/>
          <w:strike w:val="false"/>
          <w:color w:val="000000"/>
          <w:sz w:val="20"/>
          <w:u w:val="none"/>
        </w:rPr>
        <w:t>179,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知賀博, 遠藤 剛, 山田 洋平, 谷 裕児,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カーボンナノチューブゲルを用いたオスミウム錯体/Glucose oxidase 固定化電極の作製とそのバイオ電池への応用, </w:t>
      </w:r>
      <w:r>
        <w:rPr>
          <w:rFonts w:ascii="" w:hAnsi="" w:cs="" w:eastAsia=""/>
          <w:b w:val="false"/>
          <w:i w:val="true"/>
          <w:strike w:val="false"/>
          <w:color w:val="000000"/>
          <w:sz w:val="20"/>
          <w:u w:val="none"/>
        </w:rPr>
        <w:t xml:space="preserve">第54回ポーラログラフィーおよび電気分析化学討論会,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水素供給技術の実用化へ向けた高い耐久性を有するシリカ被覆Pt触媒の開発, </w:t>
      </w:r>
      <w:r>
        <w:rPr>
          <w:rFonts w:ascii="" w:hAnsi="" w:cs="" w:eastAsia=""/>
          <w:b w:val="false"/>
          <w:i w:val="true"/>
          <w:strike w:val="false"/>
          <w:color w:val="000000"/>
          <w:sz w:val="20"/>
          <w:u w:val="none"/>
        </w:rPr>
        <w:t xml:space="preserve">国立大学法人徳島大学シーズ集 2008,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Iguchi, Sakae Takenaka,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Yoshiki Orita,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563-570,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安定した水素供給を可能とする優れた耐久性を持つシリカ被覆触媒の開発,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有機シリカで被覆されたPtナノ粒子の調製と回分式有機ハイドライド脱水素反応への展開, </w:t>
      </w:r>
      <w:r>
        <w:rPr>
          <w:rFonts w:ascii="" w:hAnsi="" w:cs="" w:eastAsia=""/>
          <w:b w:val="false"/>
          <w:i w:val="true"/>
          <w:strike w:val="false"/>
          <w:color w:val="000000"/>
          <w:sz w:val="20"/>
          <w:u w:val="none"/>
        </w:rPr>
        <w:t xml:space="preserve">2009年度 第1回 粉体操作に伴う諸現象に関する勉強会,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多孔性シリカで被覆された金属ナノ粒子の開発と応用, </w:t>
      </w:r>
      <w:r>
        <w:rPr>
          <w:rFonts w:ascii="" w:hAnsi="" w:cs="" w:eastAsia=""/>
          <w:b w:val="false"/>
          <w:i w:val="true"/>
          <w:strike w:val="false"/>
          <w:color w:val="000000"/>
          <w:sz w:val="20"/>
          <w:u w:val="none"/>
        </w:rPr>
        <w:t xml:space="preserve">第14回徳島地区分析技術セミナー,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793-796,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Kaori Yokono, Kazunari Yoneda, Akira Watanabe, Yasuhiko Asada, Takenori Satomura,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properties and crystal structure of quinoprotein aldose sugar dehydrogenase from hyperthermophilic archaeon Pyrobaculum aerophilum,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二神 規通, 渕脇 雄介,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ダイオキシン計測のための表面プラズモンイムノセンサー用感応膜の試作と評価,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Kazuaki Edagawa, Takuya Matsunaga, Hiroki Takaoka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Needle-Type Glucose Sensors Prepared by the Immobilization of Glucose Oxidase on γ-Polyglutamic Acid Film,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337-340,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Shuji Wada,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as a Light Source,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407-409,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機能性シリカ層で被覆された金属ナノ粒子の調製と触媒材料への応用,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Sintering Resistance and Dehydrogenation Property of Pt Nanoparticles Covered with Microporous Silica Layer using Organosilanes, </w:t>
      </w:r>
      <w:r>
        <w:rPr>
          <w:rFonts w:ascii="" w:hAnsi="" w:cs="" w:eastAsia=""/>
          <w:b w:val="false"/>
          <w:i w:val="true"/>
          <w:strike w:val="false"/>
          <w:color w:val="000000"/>
          <w:sz w:val="20"/>
          <w:u w:val="none"/>
        </w:rPr>
        <w:t xml:space="preserve">40th APHS Seminar in Switzerland, ETH, </w:t>
      </w:r>
      <w:r>
        <w:rPr>
          <w:rFonts w:ascii="" w:hAnsi="" w:cs="" w:eastAsia=""/>
          <w:b w:val="false"/>
          <w:i w:val="false"/>
          <w:strike w:val="false"/>
          <w:color w:val="000000"/>
          <w:sz w:val="20"/>
          <w:u w:val="single"/>
        </w:rPr>
        <w:t>Zuerich</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Layered Titanate Nanosheets Using Lamellar Phase and Application to Photocatalytic Reaction Under Visible-Light Irradiation, </w:t>
      </w:r>
      <w:r>
        <w:rPr>
          <w:rFonts w:ascii="" w:hAnsi="" w:cs="" w:eastAsia=""/>
          <w:b w:val="false"/>
          <w:i w:val="true"/>
          <w:strike w:val="false"/>
          <w:color w:val="000000"/>
          <w:sz w:val="20"/>
          <w:u w:val="none"/>
        </w:rPr>
        <w:t xml:space="preserve">Core-to-Core 2010 World Network Seminar on Advanced Particle Science and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岩野 あずさ,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シクロデキストリン修飾固相を用いるセレン目視蛍光分析法の開発,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張 娟, Le Thi Xuan Thuy, 篠原 達也,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鄧 慧萍,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γーポリグルタミン酸修飾磁性粒子による水圏試料中金属イオンの回収,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高温環境下での安定性向上を指向した酵素固定化電極の試作と評価, </w:t>
      </w:r>
      <w:r>
        <w:rPr>
          <w:rFonts w:ascii="" w:hAnsi="" w:cs="" w:eastAsia=""/>
          <w:b w:val="false"/>
          <w:i w:val="true"/>
          <w:strike w:val="false"/>
          <w:color w:val="000000"/>
          <w:sz w:val="20"/>
          <w:u w:val="none"/>
        </w:rPr>
        <w:t xml:space="preserve">第68回日本分析化学討論会,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イミノジ酢酸系キレート樹脂吸着/過酸化水素溶出法による多種金属含有水溶液からの金属遊離挙動の解析,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アミノ酸測定用NAD依存性脱水素酵素/電子メディエータ同時薄膜固定化電極の作製,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非窒素かつ非強酸系溶媒による固定酸化物触媒中のバナジウム，タングステンの抽出,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マイクロカラム法を用いた蛍光着色長に基づくSe簡易定量法の構築,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10,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耐熱性キノプロテインアルドース脱水素酵素のバイオ電気化学的利用,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4-ビニルピリジン含有メタクリレート系高分岐ポリマーの合成と電気分析化学材料への応用, </w:t>
      </w:r>
      <w:r>
        <w:rPr>
          <w:rFonts w:ascii="" w:hAnsi="" w:cs="" w:eastAsia=""/>
          <w:b w:val="false"/>
          <w:i w:val="true"/>
          <w:strike w:val="false"/>
          <w:color w:val="000000"/>
          <w:sz w:val="20"/>
          <w:u w:val="none"/>
        </w:rPr>
        <w:t xml:space="preserve">第16回中国四国支部分析若手セミナー(Spring-8), </w:t>
      </w:r>
      <w:r>
        <w:rPr>
          <w:rFonts w:ascii="" w:hAnsi="" w:cs="" w:eastAsia=""/>
          <w:b w:val="false"/>
          <w:i w:val="false"/>
          <w:strike w:val="false"/>
          <w:color w:val="000000"/>
          <w:sz w:val="20"/>
          <w:u w:val="none"/>
        </w:rPr>
        <w:t>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Le Thi Xuan Thuy, 飯沼 明子,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Metson James, Waterhouse Geoffrey : </w:t>
      </w:r>
      <w:r>
        <w:rPr>
          <w:rFonts w:ascii="" w:hAnsi="" w:cs="" w:eastAsia=""/>
          <w:b w:val="false"/>
          <w:i w:val="false"/>
          <w:strike w:val="false"/>
          <w:color w:val="000000"/>
          <w:sz w:val="20"/>
          <w:u w:val="none"/>
        </w:rPr>
        <w:t xml:space="preserve">アガロースを還元剤と炭素源とするナノ白金粒子多孔性炭素材の開発とその評価, </w:t>
      </w:r>
      <w:r>
        <w:rPr>
          <w:rFonts w:ascii="" w:hAnsi="" w:cs="" w:eastAsia=""/>
          <w:b w:val="false"/>
          <w:i w:val="true"/>
          <w:strike w:val="false"/>
          <w:color w:val="000000"/>
          <w:sz w:val="20"/>
          <w:u w:val="none"/>
        </w:rPr>
        <w:t xml:space="preserve">2010分析展2010, JAIMAカンファレンス,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 Thi Xuan Thuy, 瀬尾 亜矢佳, 出原 宏司,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強磁性元素-貴金属元素ナノ磁性微粒子の形成と微量金属イオン取り込みの相関, </w:t>
      </w:r>
      <w:r>
        <w:rPr>
          <w:rFonts w:ascii="" w:hAnsi="" w:cs="" w:eastAsia=""/>
          <w:b w:val="false"/>
          <w:i w:val="true"/>
          <w:strike w:val="false"/>
          <w:color w:val="000000"/>
          <w:sz w:val="20"/>
          <w:u w:val="none"/>
        </w:rPr>
        <w:t xml:space="preserve">日本分析化学会第58年会,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智弘, Le Thi Xuan Thuy,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アミドキシム基修飾活性炭の合成とその金属吸着挙動,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中島 麻里, 大西 祐貴,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耐熱性酵素を利用した分岐鎖アミノ酸フローアンペロメトリー測定システムの構築, </w:t>
      </w:r>
      <w:r>
        <w:rPr>
          <w:rFonts w:ascii="" w:hAnsi="" w:cs="" w:eastAsia=""/>
          <w:b w:val="false"/>
          <w:i w:val="true"/>
          <w:strike w:val="false"/>
          <w:color w:val="000000"/>
          <w:sz w:val="20"/>
          <w:u w:val="none"/>
        </w:rPr>
        <w:t xml:space="preserve">日本分析化学化学会第59年会,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能史, 上池 亮太,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メタクリレート系高分岐ポリマーの合成と電気化学材料 への応用,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中島 麻里, 山田 洋平,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3,3',5,5'-テトラメチルベンジジン試薬を用いる酵素―基質反応により生成する過酸化水素の蛍光検出,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ビスムチオールII を用いたテルルの簡易かつ低環境負荷的定量分析法の開発,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飯沼 明子, 火口 博道,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蛍光着色長に基づくマイクロカラムを用いるセレン簡易定量法の開発,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耐熱性キノプロテインアルドース脱水素酵素のバイオ電気化学センサーへの利用,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非窒素，非強酸系溶媒による廃棄物中の重金属成分の溶出,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非強酸系溶媒を溶離液とするイミノジ酢酸系キレート樹脂からの金属イオン溶出, </w:t>
      </w:r>
      <w:r>
        <w:rPr>
          <w:rFonts w:ascii="" w:hAnsi="" w:cs="" w:eastAsia=""/>
          <w:b w:val="false"/>
          <w:i w:val="true"/>
          <w:strike w:val="false"/>
          <w:color w:val="000000"/>
          <w:sz w:val="20"/>
          <w:u w:val="none"/>
        </w:rPr>
        <w:t xml:space="preserve">日本化学会西日本大会2010要旨集,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アミノ酸測定用NAD 依存性脱水素酵素/電子メディエータ同時薄膜固定化電極の作製,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可視光応答型金属酸化物ナノシート光触媒,, </w:t>
      </w:r>
      <w:r>
        <w:rPr>
          <w:rFonts w:ascii="" w:hAnsi="" w:cs="" w:eastAsia=""/>
          <w:b w:val="false"/>
          <w:i w:val="true"/>
          <w:strike w:val="false"/>
          <w:color w:val="000000"/>
          <w:sz w:val="20"/>
          <w:u w:val="none"/>
        </w:rPr>
        <w:t xml:space="preserve">第6回国際先端表面技術展・会議,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Motonari Adachi,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Yusuke Murata, Masahiro Kishida, Masahiko Hiro, Kenzo Susa, Jun Adachi, Jinting Jiu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Utilization of nanoparticles produced by aqueous-solution methods - Formation of acid sites on CeO2-TiO2 composite and 1-D TiO2 for dye-sensitized solar cells-, Smart Nanoparticles Technology, Chap. 5, pp.93--118, InTech, Rijeka,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Yao, Nguyen T. M. Phuong, Sakao Noriyuki,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a New Solid having Graphitic Hexagonal Pores with a GCMC technique,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13361-13372,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ARIMA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YOSHINORI : </w:t>
      </w:r>
      <w:r>
        <w:rPr>
          <w:rFonts w:ascii="" w:hAnsi="" w:cs="" w:eastAsia=""/>
          <w:b w:val="false"/>
          <w:i w:val="false"/>
          <w:strike w:val="false"/>
          <w:color w:val="000000"/>
          <w:sz w:val="20"/>
          <w:u w:val="none"/>
        </w:rPr>
        <w:t xml:space="preserve">PRECISE STRUCTURE ANALYSES OF ADVANCED MATERIALS UNDER HIGH-PRESSURE AND HIGH-TEMPERATURE,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4159-4162,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Capillary Condensation of Adsorbates in Porous Materials, </w:t>
      </w:r>
      <w:r>
        <w:rPr>
          <w:rFonts w:ascii="" w:hAnsi="" w:cs="" w:eastAsia=""/>
          <w:b w:val="false"/>
          <w:i w:val="true"/>
          <w:strike w:val="false"/>
          <w:color w:val="000000"/>
          <w:sz w:val="20"/>
          <w:u w:val="single"/>
        </w:rPr>
        <w:t>Advances in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Juan Zhang, Hui-ping Deng,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the Removal of Pb</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from Aqueous Solution by Poly-γ-glutamic Acid Coated Magnetic Nanoparticles, </w:t>
      </w:r>
      <w:r>
        <w:rPr>
          <w:rFonts w:ascii="" w:hAnsi="" w:cs="" w:eastAsia=""/>
          <w:b w:val="false"/>
          <w:i w:val="true"/>
          <w:strike w:val="false"/>
          <w:color w:val="000000"/>
          <w:sz w:val="20"/>
          <w:u w:val="single"/>
        </w:rPr>
        <w:t>Journal of Environment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3348-3356,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Zhongjun,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Packing Effects on Argon and Methanol Adsorption inside Graphitic Cylindrical and Slit Pores: A GCMC Simulation study,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474-487,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Herrera F. L., Fan Chunyan, Nguyen Van, Do D. D.,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self-Consistent Method to determine Accessible Volume, Area and Pore Size Distribution (APSD) of BPL, NORIT and AX-21 Activated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500-509,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金属ナノ粒子の多孔性シリカ層による被覆効果,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Hashimoto Tomohiro, 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amidoximated carbon for separating heavy metal, </w:t>
      </w:r>
      <w:r>
        <w:rPr>
          <w:rFonts w:ascii="" w:hAnsi="" w:cs="" w:eastAsia=""/>
          <w:b w:val="false"/>
          <w:i w:val="true"/>
          <w:strike w:val="false"/>
          <w:color w:val="000000"/>
          <w:sz w:val="20"/>
          <w:u w:val="none"/>
        </w:rPr>
        <w:t xml:space="preserve">International Congress of Analytical Sciences 2011,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Nakashima, Yuki Ohnishi,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Katsuhito Tanaka, Yuji Tani,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Flow Amperometric Sensor for Determination of Branched Amino Acids Using a NAD Dependent Thermostable L-leucine Dehydrogenase, </w:t>
      </w:r>
      <w:r>
        <w:rPr>
          <w:rFonts w:ascii="" w:hAnsi="" w:cs="" w:eastAsia=""/>
          <w:b w:val="false"/>
          <w:i w:val="true"/>
          <w:strike w:val="false"/>
          <w:color w:val="000000"/>
          <w:sz w:val="20"/>
          <w:u w:val="none"/>
        </w:rPr>
        <w:t xml:space="preserve">Shikata Discussion 2011,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 F. Herrera, Chunyan Fan, Van Nguyen, D. D. Do,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method to determine accessible volume, geometrical area and accessible pore size distribution (APSD) of carbonaceous materials, </w:t>
      </w:r>
      <w:r>
        <w:rPr>
          <w:rFonts w:ascii="" w:hAnsi="" w:cs="" w:eastAsia=""/>
          <w:b w:val="false"/>
          <w:i w:val="true"/>
          <w:strike w:val="false"/>
          <w:color w:val="000000"/>
          <w:sz w:val="20"/>
          <w:u w:val="none"/>
        </w:rPr>
        <w:t xml:space="preserve">9th International Symposium on the Characterisation of Porous Solids (COPS9),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Van T. Nguyen, D. D. Do, D. Nicholson, E. A. Ustinov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Explanation of the unusual S-shape in the sub-monolayer of N2 adsorption on carbon black at 77 K, </w:t>
      </w:r>
      <w:r>
        <w:rPr>
          <w:rFonts w:ascii="" w:hAnsi="" w:cs="" w:eastAsia=""/>
          <w:b w:val="false"/>
          <w:i w:val="true"/>
          <w:strike w:val="false"/>
          <w:color w:val="000000"/>
          <w:sz w:val="20"/>
          <w:u w:val="none"/>
        </w:rPr>
        <w:t xml:space="preserve">Workshop on Adsorption in Compliant Solids,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Yoshio Shoda, Yuji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Oxidation of Tryptophan on Multiwall Carbon Nanotubes Modified Carbon Electrode and Its Application to Fuel Cell,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an Electrode Modified with a Thermostable Enzyme Bacillus Subtilis CotA by Electrodeposition and its Application to Biofuel Cell Cathode,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74-75,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Yuki Ohnishi,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Thermostables of Enzymes, Mediators and Immobilizing Membranes for Enzyme Sensors,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228-229,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Miyake Hiroyuki,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Environmental Education through Friendly Eco-Experiments,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241,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trace metals from aqueous solution by activated carbon adsorption and flotation using poly-glutamic acid, </w:t>
      </w:r>
      <w:r>
        <w:rPr>
          <w:rFonts w:ascii="" w:hAnsi="" w:cs="" w:eastAsia=""/>
          <w:b w:val="false"/>
          <w:i w:val="true"/>
          <w:strike w:val="false"/>
          <w:color w:val="000000"/>
          <w:sz w:val="20"/>
          <w:u w:val="none"/>
        </w:rPr>
        <w:t xml:space="preserve">Sixth International Conference on Advanced Materials Development and Performance, </w:t>
      </w:r>
      <w:r>
        <w:rPr>
          <w:rFonts w:ascii="" w:hAnsi="" w:cs="" w:eastAsia=""/>
          <w:b w:val="false"/>
          <w:i w:val="false"/>
          <w:strike w:val="false"/>
          <w:color w:val="000000"/>
          <w:sz w:val="20"/>
          <w:u w:val="none"/>
        </w:rPr>
        <w:t xml:space="preserve">81-82,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D. Do, Yao Wang, Phuong T. M. Nguyen, Noriyuki Sakao,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Kunimitsu Morishige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Toshio Watanebe, Yohei Yamada,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thermostable Bilirubin oxidase electrodeposited electrode and its application of biofuel cell cathode,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Mikito Yasuzawa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removal of cesium ions using zeolites and poly--glutamic acid coated Fe3O4 nanoparticles,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none"/>
        </w:rPr>
        <w:t xml:space="preserve">18th International Conference on Secondary Ion Mass Spectrometry (SIMS XVIII), </w:t>
      </w:r>
      <w:r>
        <w:rPr>
          <w:rFonts w:ascii="" w:hAnsi="" w:cs="" w:eastAsia=""/>
          <w:b w:val="false"/>
          <w:i w:val="false"/>
          <w:strike w:val="false"/>
          <w:color w:val="000000"/>
          <w:sz w:val="20"/>
          <w:u w:val="none"/>
        </w:rPr>
        <w:t>Trento,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Jun'ichi Hayashi, Osamu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an Activated Carbon with High Specific Surface Area from a Sawdust Mixed with a Nitrogen Compound by Chemical Activation using Potassium Carbonate, </w:t>
      </w:r>
      <w:r>
        <w:rPr>
          <w:rFonts w:ascii="" w:hAnsi="" w:cs="" w:eastAsia=""/>
          <w:b w:val="false"/>
          <w:i w:val="true"/>
          <w:strike w:val="false"/>
          <w:color w:val="000000"/>
          <w:sz w:val="20"/>
          <w:u w:val="none"/>
        </w:rPr>
        <w:t xml:space="preserve">Chemeca2011,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 Daisuke Nakahara,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Unusual Behavior of Adsorption of Nitrogen and Argon on Carbon Blacks Over The Low Pressure Region,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陽子,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テトラメチルベンジジンと過酸化水素間の光誘起反応及びその蛍光挙動,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マイクロカラムを用いた蛍光着色長に基づくセレン簡易定量法の開発,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同前 裕生勇, 火口 博道,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テルルの簡易かつ低環境負荷的定量を指向するビスムチオールIIによる吸光分析,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磯部 能史,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グリシジル基含有メタクリレート高分岐ポリマーの合成とその物性評価,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156,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祐貴, 中島 麻里, 山田 洋平,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フローアンペロメトリック検出系への応用を指向したアミノ酸測定用NAD依存性脱水素酵素/電子メディエータ同時固定化電極の作製,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哲也, 山田 洋平,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耐熱性キノプロテインアルドースデヒドロゲナーゼを利用したメディエータ型酵素センサの作製,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隅 英彦, Le Thi Xuan Thuy, 明槻 伸介,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過酸化水素水を溶離液とするイミノジ酢酸系キレート樹脂からの金属イオン溶出,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崇聖, Le Thi Xuan Thuy, 山岡 徹,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プラズマ分光法を用いた高速度鋼からの多種金属溶出挙動の解析, </w:t>
      </w:r>
      <w:r>
        <w:rPr>
          <w:rFonts w:ascii="" w:hAnsi="" w:cs="" w:eastAsia=""/>
          <w:b w:val="false"/>
          <w:i w:val="true"/>
          <w:strike w:val="false"/>
          <w:color w:val="000000"/>
          <w:sz w:val="20"/>
          <w:u w:val="none"/>
        </w:rPr>
        <w:t xml:space="preserve">日本分析化学会第60年会, </w:t>
      </w:r>
      <w:r>
        <w:rPr>
          <w:rFonts w:ascii="" w:hAnsi="" w:cs="" w:eastAsia=""/>
          <w:b w:val="false"/>
          <w:i w:val="false"/>
          <w:strike w:val="false"/>
          <w:color w:val="000000"/>
          <w:sz w:val="20"/>
          <w:u w:val="none"/>
        </w:rPr>
        <w:t>193,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酸化チタンと多種金属イオン間の吸着及び溶離挙動,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56,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毅尚, 佐藤 文香, 中川 大輔,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磁性を有する凝集剤を用いた水中セシウムおよびストロンチウムの回収,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117,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BOD活性を有する耐熱性酵素Bacillus subtilis CotAの電析による固定化とその応用,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178,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化学応用工学科におけるFD活動, </w:t>
      </w:r>
      <w:r>
        <w:rPr>
          <w:rFonts w:ascii="" w:hAnsi="" w:cs="" w:eastAsia=""/>
          <w:b w:val="false"/>
          <w:i w:val="true"/>
          <w:strike w:val="false"/>
          <w:color w:val="000000"/>
          <w:sz w:val="20"/>
          <w:u w:val="none"/>
        </w:rPr>
        <w:t xml:space="preserve">工学教育シンポジウム2012,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椋田 千景, 隅 英彦, 中村 崇聖,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オゾン水を溶離液とする共沈担体からの溶離挙動の解析,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P14,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敏夫,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耐熱性酵素の電気化学的析出条件の検討およびそのバイオ電池作製への適用,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短期留学を振り返って,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carbon-supported Pt catalysts covered with microporous silica layers using organosilanes, --- sintering resistance and superior catalytic performance for cyclohexane dehydrogenation ---, </w:t>
      </w:r>
      <w:r>
        <w:rPr>
          <w:rFonts w:ascii="" w:hAnsi="" w:cs="" w:eastAsia=""/>
          <w:b w:val="false"/>
          <w:i w:val="true"/>
          <w:strike w:val="false"/>
          <w:color w:val="000000"/>
          <w:sz w:val="20"/>
          <w:u w:val="none"/>
        </w:rPr>
        <w:t xml:space="preserve">Molecules, Solids and Reactivity (MOST) seminar, Catholic University of Louvain,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