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T Taniki, Y Fukui,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K Okamoto, Y Okita, H Hayashi, E Kimuara, Y Kimura, Yukiko Onose, Y Ozaki, H Iwaki, K Sato, S Hibino, S Sawada, N Muguruma,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esophageal hemangioma treated by endoscopic mucosal resection: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177-182,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Okita, 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M Suzuki, H Miyamoto, H Iwaki, M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52th Annual Conference of American Society for Artificial Internal Organs (ASAIO), Chicago.,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2006.8, </w:t>
      </w:r>
      <w:r>
        <w:rPr>
          <w:rFonts w:ascii="" w:hAnsi="" w:cs="" w:eastAsia=""/>
          <w:b w:val="false"/>
          <w:i w:val="true"/>
          <w:strike w:val="false"/>
          <w:color w:val="000000"/>
          <w:sz w:val="20"/>
          <w:u w:val="none"/>
        </w:rPr>
        <w:t xml:space="preserve">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2006.9, </w:t>
      </w:r>
      <w:r>
        <w:rPr>
          <w:rFonts w:ascii="" w:hAnsi="" w:cs="" w:eastAsia=""/>
          <w:b w:val="false"/>
          <w:i w:val="true"/>
          <w:strike w:val="false"/>
          <w:color w:val="000000"/>
          <w:sz w:val="20"/>
          <w:u w:val="none"/>
        </w:rPr>
        <w:t xml:space="preserve">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Yoshitaka Kimura, Hiroshi Iwaki, Yoshio Okita, Shingo Hibino, Seizo Sawda,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Koichi Okamoto, Koji Tsujigami, Hiroshige Hayashi, Yasuo Hukui, Toshio Nakamura, Toshikatsu Taniki,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Technique and emerging role of cryotherapy., </w:t>
      </w:r>
      <w:r>
        <w:rPr>
          <w:rFonts w:ascii="" w:hAnsi="" w:cs="" w:eastAsia=""/>
          <w:b w:val="false"/>
          <w:i w:val="true"/>
          <w:strike w:val="false"/>
          <w:color w:val="000000"/>
          <w:sz w:val="20"/>
          <w:u w:val="single"/>
        </w:rPr>
        <w:t>Techniques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Cirocco Maria, Marcon Norman : </w:t>
      </w:r>
      <w:r>
        <w:rPr>
          <w:rFonts w:ascii="" w:hAnsi="" w:cs="" w:eastAsia=""/>
          <w:b w:val="false"/>
          <w:i w:val="false"/>
          <w:strike w:val="false"/>
          <w:color w:val="000000"/>
          <w:sz w:val="20"/>
          <w:u w:val="none"/>
        </w:rPr>
        <w:t xml:space="preserve">Dysplasiaを伴うBarrett食道に対する内視鏡診断および治療, --- 欧米における現状と課題 ---,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Y Nose, T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History of Mechanical Circulatory Support, The McGrawHill Companies,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The early dialysate delivery systems in Japan, World Scientific Pub Co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Kwon Kwang-an, Al-Quarshobi Issa, Donnellan Fergal, Swan P. Michael, Streutker Catherine, Cirocco Maria, May R. Gary, Kandel Gabor, Kortan P.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The Role of Endoscopic Resection in the Diagnosis and Treatment of Gastric Inflammatory Fibroid Polyp, </w:t>
      </w:r>
      <w:r>
        <w:rPr>
          <w:rFonts w:ascii="" w:hAnsi="" w:cs="" w:eastAsia=""/>
          <w:b w:val="false"/>
          <w:i w:val="true"/>
          <w:strike w:val="false"/>
          <w:color w:val="000000"/>
          <w:sz w:val="20"/>
          <w:u w:val="none"/>
        </w:rPr>
        <w:t xml:space="preserve">DDW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正弘,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&lt;合同シンポジウム&gt;第94回日本消化器病学会,四国支部例会 合同シンポジウム,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日比野 真吾, 大喜田 義雄, 中園 雅彦, 林 広茂,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&lt;合同シンポジウム&gt;ERCP時における硝酸イソソルビド貼付下の乳頭括約筋への影響について., </w:t>
      </w:r>
      <w:r>
        <w:rPr>
          <w:rFonts w:ascii="" w:hAnsi="" w:cs="" w:eastAsia=""/>
          <w:b w:val="false"/>
          <w:i w:val="true"/>
          <w:strike w:val="false"/>
          <w:color w:val="000000"/>
          <w:sz w:val="20"/>
          <w:u w:val="none"/>
        </w:rPr>
        <w:t xml:space="preserve">第105回日本消化器内視鏡学会四国地方会合同シンポジウム, 徳島,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消化管がん診断における光分子イメージングの現状と展望, </w:t>
      </w:r>
      <w:r>
        <w:rPr>
          <w:rFonts w:ascii="" w:hAnsi="" w:cs="" w:eastAsia=""/>
          <w:b w:val="false"/>
          <w:i w:val="true"/>
          <w:strike w:val="false"/>
          <w:color w:val="000000"/>
          <w:sz w:val="20"/>
          <w:u w:val="none"/>
        </w:rPr>
        <w:t xml:space="preserve">「医工連携をめざした生体光計測」フォーラム,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Circulatory Support: Principles and Applications., McGrawHill Companies, Inc., Columbus,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Junji Takaba, Kazuhide Ohta, Tadashi Motomura, Yoichi Sugita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Nosé : </w:t>
      </w:r>
      <w:r>
        <w:rPr>
          <w:rFonts w:ascii="" w:hAnsi="" w:cs="" w:eastAsia=""/>
          <w:b w:val="false"/>
          <w:i w:val="false"/>
          <w:strike w:val="false"/>
          <w:color w:val="000000"/>
          <w:sz w:val="20"/>
          <w:u w:val="none"/>
        </w:rPr>
        <w:t xml:space="preserve">Preliminary studies for the development of a second generation granulocytapheresis (G-CAP) column. Part II: in vitro and ex vivo studies.,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Yoshitaka Kimura,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Visceral fat predominance is associated with erosive esophagitis in Japanese men with metabolic syndrome., </w:t>
      </w:r>
      <w:r>
        <w:rPr>
          <w:rFonts w:ascii="" w:hAnsi="" w:cs="" w:eastAsia=""/>
          <w:b w:val="false"/>
          <w:i w:val="true"/>
          <w:strike w:val="false"/>
          <w:color w:val="000000"/>
          <w:sz w:val="20"/>
          <w:u w:val="single"/>
        </w:rPr>
        <w:t>European Journal of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Usefulness of differentiating metabolic syndrome into visceral fat type and subcutaneous fat type using ultrasonography in Japanese males.,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内視鏡血管画像解析による炎症性腸疾患の最適治療,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&lt;シンポジウム&gt;健診におけるメタボリック症候群該当者の逆流性食道炎発症における内臓脂肪の関与., </w:t>
      </w:r>
      <w:r>
        <w:rPr>
          <w:rFonts w:ascii="" w:hAnsi="" w:cs="" w:eastAsia=""/>
          <w:b w:val="false"/>
          <w:i w:val="true"/>
          <w:strike w:val="false"/>
          <w:color w:val="000000"/>
          <w:sz w:val="20"/>
          <w:u w:val="none"/>
        </w:rPr>
        <w:t xml:space="preserve">第50回日本消化器がん検診学会総会シンポジウム, 東京,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&lt;ワークショップ&gt;メタボリック症候群の逆流性食道炎発症における内臓脂肪の関与., </w:t>
      </w:r>
      <w:r>
        <w:rPr>
          <w:rFonts w:ascii="" w:hAnsi="" w:cs="" w:eastAsia=""/>
          <w:b w:val="false"/>
          <w:i w:val="true"/>
          <w:strike w:val="false"/>
          <w:color w:val="000000"/>
          <w:sz w:val="20"/>
          <w:u w:val="none"/>
        </w:rPr>
        <w:t xml:space="preserve">第81回日本消化器内視鏡学会総会ワークショップ, 名古屋,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メタボリック症候群のNAFLDに対する生活習慣および生活習慣病の影響,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抗血小板薬服用者の無症候性胃粘膜傷害の検討., </w:t>
      </w:r>
      <w:r>
        <w:rPr>
          <w:rFonts w:ascii="" w:hAnsi="" w:cs="" w:eastAsia=""/>
          <w:b w:val="false"/>
          <w:i w:val="true"/>
          <w:strike w:val="false"/>
          <w:color w:val="000000"/>
          <w:sz w:val="20"/>
          <w:u w:val="none"/>
        </w:rPr>
        <w:t xml:space="preserve">83回日本消化器内視鏡病学会総会, 東京.,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抗血小板薬服用者(抗凝固薬を含む)における無症候性胃粘膜傷害の検討., </w:t>
      </w:r>
      <w:r>
        <w:rPr>
          <w:rFonts w:ascii="" w:hAnsi="" w:cs="" w:eastAsia=""/>
          <w:b w:val="false"/>
          <w:i w:val="true"/>
          <w:strike w:val="false"/>
          <w:color w:val="000000"/>
          <w:sz w:val="20"/>
          <w:u w:val="none"/>
        </w:rPr>
        <w:t xml:space="preserve">第98回日本消化器病学会総会, 東京.,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&lt;合同シンポジウム&gt;メタボリック症候群のNAFLDに対する飲酒を含めた生活習慣の影響について., </w:t>
      </w:r>
      <w:r>
        <w:rPr>
          <w:rFonts w:ascii="" w:hAnsi="" w:cs="" w:eastAsia=""/>
          <w:b w:val="false"/>
          <w:i w:val="true"/>
          <w:strike w:val="false"/>
          <w:color w:val="000000"/>
          <w:sz w:val="20"/>
          <w:u w:val="none"/>
        </w:rPr>
        <w:t xml:space="preserve">第97回日本消化器病学会四国支部例会合同シンポジウム, 徳島,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&lt;ワークショップ&gt;メタボリック症候群のNAFLDに対する生活習慣の影響について., </w:t>
      </w:r>
      <w:r>
        <w:rPr>
          <w:rFonts w:ascii="" w:hAnsi="" w:cs="" w:eastAsia=""/>
          <w:b w:val="false"/>
          <w:i w:val="true"/>
          <w:strike w:val="false"/>
          <w:color w:val="000000"/>
          <w:sz w:val="20"/>
          <w:u w:val="none"/>
        </w:rPr>
        <w:t xml:space="preserve">第98回日本消化器病学会総会ワークショップ,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&lt;ワークショップ&gt;循環動態と自律神経機能からみた上部消化管内視鏡スクリーニングの課題., </w:t>
      </w:r>
      <w:r>
        <w:rPr>
          <w:rFonts w:ascii="" w:hAnsi="" w:cs="" w:eastAsia=""/>
          <w:b w:val="false"/>
          <w:i w:val="true"/>
          <w:strike w:val="false"/>
          <w:color w:val="000000"/>
          <w:sz w:val="20"/>
          <w:u w:val="none"/>
        </w:rPr>
        <w:t xml:space="preserve">第83回日本消化器内視鏡病学会総会ワークショップ,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&lt;ワークショップ&gt;上部消化管内視鏡検査における細径内視鏡の挿入法(経口法・経鼻法)および反射部位別での循環動態, 自律神経機能, 受容性の比較検討., </w:t>
      </w:r>
      <w:r>
        <w:rPr>
          <w:rFonts w:ascii="" w:hAnsi="" w:cs="" w:eastAsia=""/>
          <w:b w:val="false"/>
          <w:i w:val="true"/>
          <w:strike w:val="false"/>
          <w:color w:val="000000"/>
          <w:sz w:val="20"/>
          <w:u w:val="none"/>
        </w:rPr>
        <w:t xml:space="preserve">第84回日本消化器内視鏡学会総会ワークショップ, 神戸,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化学療法における癌患者のQOL改善を目指して―血清DAOを用いた消化管傷害の予測―,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メタボリック症候群該当者のNAFLDに対する飲酒を含めた生活習慣の影響について., </w:t>
      </w:r>
      <w:r>
        <w:rPr>
          <w:rFonts w:ascii="" w:hAnsi="" w:cs="" w:eastAsia=""/>
          <w:b w:val="false"/>
          <w:i w:val="true"/>
          <w:strike w:val="false"/>
          <w:color w:val="000000"/>
          <w:sz w:val="20"/>
          <w:u w:val="none"/>
        </w:rPr>
        <w:t xml:space="preserve">第52回日本消化器がん検診学会総会, 仙台.,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Khashayarsha Khazaie,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Mutant KRAS Upregulates BCL-XL via STAT3 to Confer Apoptosis Resistance that is Reversed by BIM Induction and BCL-XL Antagonism.,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Frank Sinicrope,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 Pashtoon Kasi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Kawakami : </w:t>
      </w:r>
      <w:r>
        <w:rPr>
          <w:rFonts w:ascii="" w:hAnsi="" w:cs="" w:eastAsia=""/>
          <w:b w:val="false"/>
          <w:i w:val="false"/>
          <w:strike w:val="false"/>
          <w:color w:val="000000"/>
          <w:sz w:val="20"/>
          <w:u w:val="none"/>
        </w:rPr>
        <w:t xml:space="preserve">Molecular Biomarkers in the Personalized Treatment of Colorectal Cancer.,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651-658,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1178-1179,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Okamoto Koichi, Miyamoto Hiroshi, Muguruma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 2016年4月.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Kazuhiro Yoshida, Shusuke Toden, Wenhao Weng, Kunitoshi Shigeyasu,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Jacob Turner, Takeshi Nagasaka, Yanlei 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SNORA21 - An Oncogenic Small Nucleolar RNA, with a Prognostic Biomarker Potential in Human Colorectal Cancer,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68-77,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Kunitoshi Shigeyasu, Yoshinaga Okugawa, Shusuke Toden,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Yuji Toiyama, Takeshi Nagasaka, Naoki Takahashi, Masato Kusunoki,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Yasuhide Yamada, Toshiyoshi Fujiwara, Leilei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AZIN1 RNA editing confers cancer stemness and enhances oncogenic potential in colorectal cancer,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Yoshino, Kentaro Yamazaki, Eiji Shinozaki, Yoshito Komatsu, Tomohiro Nishina, Hideo Baba, Akihito Tsuji, Yasushi Tsuji, Kensei Yamaguchi, Naotoshi Sugimoto, Tadamichi Denda, Kei Muro,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Taito Esaki, Yasuo Hamamoto, Toshikazu Moriwaki, Yasuhiro Shimada, Masahiro Goto, Norisuke Nakayama, Hirofumi Fujii, Takanori Tanase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Ohtsu : </w:t>
      </w:r>
      <w:r>
        <w:rPr>
          <w:rFonts w:ascii="" w:hAnsi="" w:cs="" w:eastAsia=""/>
          <w:b w:val="false"/>
          <w:i w:val="false"/>
          <w:strike w:val="false"/>
          <w:color w:val="000000"/>
          <w:sz w:val="20"/>
          <w:u w:val="none"/>
        </w:rPr>
        <w:t xml:space="preserve">Relationship Between Thymidine Kinase 1 Expression and Trifluridine/Tipiracil Therapy in Refractory Metastatic Colorectal Cancer: A Pooled Analysis of 2 Randomized Clinical Trials,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e719-e732,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20"/>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福原正史 (名), 山田美香 (名), 田代善彦 (名), 松山和男 (名), 石川正志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新しいCART用装置の開発と臨床工学技士の役割., </w:t>
      </w:r>
      <w:r>
        <w:rPr>
          <w:rFonts w:ascii="" w:hAnsi="" w:cs="" w:eastAsia=""/>
          <w:b w:val="false"/>
          <w:i w:val="true"/>
          <w:strike w:val="false"/>
          <w:color w:val="000000"/>
          <w:sz w:val="20"/>
          <w:u w:val="none"/>
        </w:rPr>
        <w:t xml:space="preserve">第46回日本血液浄化技術学会学術大会,東京.,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胸腹水濾過濃縮専用装置(M-CART)の開発における臨床工学技士の役割.,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Masatoshi Kudo, Manabu Morimoto, Michihisa Moriguchi, Namiki Izumi,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Hitoshi Yoshiji, Keisuke Hino, Takayoshi Oikawa, Tetsuhiro Chiba, Kenta Motomura, Junko Kato, Kentaro Yasuchika, Akio Ido, Takashi Sato, Daisuke Nakashima, Kazuomi Ueshima, Masafumi Ikeda, Takuji Okusaka, Kazuo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Furuse : </w:t>
      </w:r>
      <w:r>
        <w:rPr>
          <w:rFonts w:ascii="" w:hAnsi="" w:cs="" w:eastAsia=""/>
          <w:b w:val="false"/>
          <w:i w:val="false"/>
          <w:strike w:val="false"/>
          <w:color w:val="000000"/>
          <w:sz w:val="20"/>
          <w:u w:val="none"/>
        </w:rPr>
        <w:t xml:space="preserve">A randomized, double-blind, placebo-controlled, phase 3 study of tivantinib in Japanese patients with MET-high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3759-3769,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presepsin / creatinine ratio as a new index that corrects for renal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105-111,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CARTの安全基準に基づく施行法の最適化．,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Zhongxu Zhu, Aiping Luo, Shusuke Toden, Xuantong Zhou, Daisuke Izumi, Mitsuro Kanda,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Iqbal Parker, Minjie Wang, Feng Gao, H. Ali Zaidi, Hideo Baba, Yasuhiro Kodera, Yongping Cui, Xin Wang, Zhihua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microRNA-based liquid biopsy signature for the early detection of esophageal squamous cell carcinoma: a retrospective, prospective and multicenter study,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Intelligence-Based Colorectal Polyp Histology Prediction: High Accuracy in Larger Polyps,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大西 芳明, 田中 克哉, 友成 哲,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CART用チューブホルダー型回路セットの開発と視線解析による評価.,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田中 克哉,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CART用装置(M-CART)による腹水濾過器の自動リークチェック.,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マルチリング型ローラーポンプの開発によるCART用装置の小型軽量化と自動処理.,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角 安香里, 佐藤 翔平, 大西 芳明,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腹水濾過器リークチェック時の加圧基準.,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 崇俊, 緒方 良輔, 小林 誠司, 角 安香里, 佐藤 翔平, 妹尾 知怜, 大西 芳明, 田中 克也,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 施行時の圧力の監視と制御.,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小島 拓海, 佐々木 芽依, 半田 彪, 塚井 愛美,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&lt;萌芽セクション&gt;胸腹水濾過濃縮時の回路内圧の推移予測.,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芽依, 小島 拓海, 半田 彪, 塚井 愛美, 緒方 良輔,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&lt;萌芽セクション&gt;胸腹水濾過濃縮時のワンパス濃縮の有用性に関する実験的検討．,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674-686,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Okuno, Caiming Xu, Silvia Pascual-Sabater, Masanori Tokunaga,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Haiyong Han, Cristina Fillat, Yusuke Kinugasa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Andrographis Reverses Gemcitabine Resistance through Regulation of ERBB3 and Calcium Signaling Pathway in Pancreatic Ductal Adenocarcinoma,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感染症., 医学出版社,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Hiroko Nakahira, Yoji Takeuchi, Yusaku Shimamoto, Shingo Ishiguro, Hiroshi Yunokizaki, Yasumasa Ezoe, Fumie Fujisawa,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Progression of duodenal neoplasia to advanced adenoma in patients with familial adenomatous polyposis, </w:t>
      </w:r>
      <w:r>
        <w:rPr>
          <w:rFonts w:ascii="" w:hAnsi="" w:cs="" w:eastAsia=""/>
          <w:b w:val="false"/>
          <w:i w:val="true"/>
          <w:strike w:val="false"/>
          <w:color w:val="000000"/>
          <w:sz w:val="20"/>
          <w:u w:val="none"/>
        </w:rPr>
        <w:t xml:space="preserve">Hereditary Cancer in Clinical Practice,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Ito, Kinichi Hotta, Masau Sekiguchi, Yoji Takeuchi, Shiro Oka,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Yutaka Saito, Hiroko Nakahira, Hideki Ishikawa, Takahisa Matsuda, Shinji Tanaka, Hideki Kobara, Hiroshi Kashida, Ryoichi Miyanaga, Sosuke Kato, Yoshito Hayashi, Kiyonori Kobayashi,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Shigeki Sekine, Yoshikazu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Yoshimura : </w:t>
      </w:r>
      <w:r>
        <w:rPr>
          <w:rFonts w:ascii="" w:hAnsi="" w:cs="" w:eastAsia=""/>
          <w:b w:val="false"/>
          <w:i w:val="false"/>
          <w:strike w:val="false"/>
          <w:color w:val="000000"/>
          <w:sz w:val="20"/>
          <w:u w:val="none"/>
        </w:rPr>
        <w:t xml:space="preserve">Short-term outcomes of endoscopic resection for colorectal neuroendocrine tumors: Japanese multicenter prospective C-NET STUDY,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942-951,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Yoshitaka Nishikawa, Takahiro Horimatsu,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Fumihiko Fujita, Hiroaki Ikematsu, Masaaki Ito, Motohiro Esaki, Masaya Kawai, Takashi Yao, Madoka Hamada,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Outcomes of Metastatic and Unresectable Small Bowel Adenocarcinoma in Japan According to the Treatment Strategy: A Nationwide Observational Study, </w:t>
      </w:r>
      <w:r>
        <w:rPr>
          <w:rFonts w:ascii="" w:hAnsi="" w:cs="" w:eastAsia=""/>
          <w:b w:val="false"/>
          <w:i w:val="true"/>
          <w:strike w:val="false"/>
          <w:color w:val="000000"/>
          <w:sz w:val="20"/>
          <w:u w:val="none"/>
        </w:rPr>
        <w:t xml:space="preserve">JCO Global Oncology,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e2300392,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 Yamashita,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Yoshito Akagi, Hiroaki Ikematsu, Masaaki Ito, Motohiro Esaki, Masaya Kawai, Takashi Yao, Madoka Hamada, Takahiro Horimatsu,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features and prognosis of primary small bowel adenocarcinoma: a large multicenter analysis of the JSCCR database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376-388,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Yuji Urabe, Shiro Oka, Hideki Ishikawa, Takeshi Nakajima, Kohji Tanakaya,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Lynch Syndrome Screening and Surveillance Trends among Gastroenterologists in Japan: A Questionnaire Survey-based Analysis,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下瀬茂男 (名), 佐伯一成 (名), 谷丈二 (名), 本間雄一 (名), 伊藤隆徳 (名), 武内真実子 (名), 竹内康人 (名), 佐々木龍 (名), 佐々木恭 (名), 畑中健 (名), 柿崎暁 (名), 仁科惣治 (名), 大塚基之 (名), 川嶋啓揮 (名), 原田大 (名), 小原英幹 (名), 高見太郎 (名), 川口巧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&lt;ワークショップ&gt;肝細胞癌におけるDurvalumab+Tremelimumab併用療法の新たな評価方法.,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&lt;パネルディスカッション&gt;Intermediate stageにおけるDurvalumab+Tremelimumab併用療法の治療成績と奏功因子の解析.,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坂本 博次, 矢野 智則, 熊谷 秀規,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角田 文彦, 梅野 淳嗣, 神保 圭佑, 中山 佳子, 鈴木 興秀, 小池 勇樹, 川崎 優子, 松原 優里, 石川 秀樹 : </w:t>
      </w:r>
      <w:r>
        <w:rPr>
          <w:rFonts w:ascii="" w:hAnsi="" w:cs="" w:eastAsia=""/>
          <w:b w:val="false"/>
          <w:i w:val="false"/>
          <w:strike w:val="false"/>
          <w:color w:val="000000"/>
          <w:sz w:val="20"/>
          <w:u w:val="none"/>
        </w:rPr>
        <w:t xml:space="preserve">&lt;ワークショップ&gt;過誤腫性ポリポーシス(Peuz-Jeghers 症候群，若年性ポリポーシス症候群，Cowden症候群/PTEN過誤腫症候群).,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佐伯一成 (名), 下瀬茂男 (名), 伊藤隆徳 (名), 畑中健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竹内康人 (名), 佐々木龍 (名), 佐々木恭 (名), 本間雄一 (名), 柿崎暁 (名), 田邉規和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川嶋啓揮 (名), 大塚基之 (名), 川口巧 (名), 山崎隆弘 (名), 高見太郎 (名) : </w:t>
      </w:r>
      <w:r>
        <w:rPr>
          <w:rFonts w:ascii="" w:hAnsi="" w:cs="" w:eastAsia=""/>
          <w:b w:val="false"/>
          <w:i w:val="false"/>
          <w:strike w:val="false"/>
          <w:color w:val="000000"/>
          <w:sz w:val="20"/>
          <w:u w:val="none"/>
        </w:rPr>
        <w:t xml:space="preserve">&lt;シンポジウム&gt;腫瘍マーカーによる治療モニタリングから考える肝細胞癌薬物療法のファーストラインレジメン.,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佐々木龍 (名), 下瀬茂男 (名), 佐伯一成 (名), 伊藤隆徳 (名), 武内康人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佐々木恭 (名), 柿崎暁 (名), 畑中健 (名), 岩本英希 (名), 長沼篤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大塚基之 (名), 川嶋啓揮 (名), 高見太郎 (名), 川口巧 (名), 宮明寿光 (名) : </w:t>
      </w:r>
      <w:r>
        <w:rPr>
          <w:rFonts w:ascii="" w:hAnsi="" w:cs="" w:eastAsia=""/>
          <w:b w:val="false"/>
          <w:i w:val="false"/>
          <w:strike w:val="false"/>
          <w:color w:val="000000"/>
          <w:sz w:val="20"/>
          <w:u w:val="none"/>
        </w:rPr>
        <w:t xml:space="preserve">&lt;ワークショップ&gt;実臨床におけるChild B肝癌に対するAtezolizumab/Bevacizumab併用療法の治療成績.,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伊藤隆徳 (名), 下瀬茂男 (名), 佐伯一成 (名), 武内康人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佐々木龍 (名), 佐々木恭 (名), 柿沼暁 (名), 畑中健 (名), 岩本英希 (名), 山本崇文 (名), 長沼篤 (名), 宮明寿光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大塚基之 (名), 高見太郎 (名), 川嶋啓揮 (名) : </w:t>
      </w:r>
      <w:r>
        <w:rPr>
          <w:rFonts w:ascii="" w:hAnsi="" w:cs="" w:eastAsia=""/>
          <w:b w:val="false"/>
          <w:i w:val="false"/>
          <w:strike w:val="false"/>
          <w:color w:val="000000"/>
          <w:sz w:val="20"/>
          <w:u w:val="none"/>
        </w:rPr>
        <w:t xml:space="preserve">&lt;パネルディスカッション&gt;肝細胞癌に対するアテゾリズマブ・ベバシズマブ治療後におけるICI再投与の有効性と安全性:多施設共同研究.,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