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徳島市成年者等予防接種健康被害調査委員会,  (委員 [2025年4月〜2027年6月]).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