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恭代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きらめく女性大賞 徳島市長賞, 2012年2月.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恭代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医学科ベストティーチャー・オブ・ザ・イヤー・イン・クリニカル・クラークシップ2017,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恭代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医学科ベストティーチャー・オブ・ザ・イヤー・イン・クリニカル・クラークシップ2017,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長船 直加,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西山 美月, 小林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冨田 諒太郎,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楠原 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邦久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Deep learning-based depth prediction system for upper tract urothelial carcinoma, 第111回日本泌尿器科学会総会Best Poster Award, 日本泌尿器科学会, 2024年4月.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「Vas guide」の開発 ∼ロボット支援手術での脈管確保を安全・円滑に∼, 第38回日本泌尿器内視鏡・ロボティクス学会総会, 総会賞(ビデオ部門), 日本泌尿器内視鏡・ロボティクス学会, 2024年11月.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Retroperitoneal cutaneous ureterostomy following radical cystectomy: A multicenter comparative study of robotic versus open surgery, 香川奨励賞,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2025年3月.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福田 喬太郎,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長船 直加,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湊 亮詠,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冨田 諒太郎,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楠原 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古川 順也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novel AI system for preoperative depth prediction in UTUC, 第112回日本泌尿器科学会総会総会賞, 日本泌尿器科学会, 2025年4月.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