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Azhim Azran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Kazuo Yoshizaki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Obara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Nomura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Yohsuke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Blood Flow Velocities in Common Carotid Artery Changes with Age and Exercise, OUTSTANDING PAPER AWARD, INTERNATIONAL CONFERENCE ON BIOMEDICAL &amp; PHARMACEUTICAL ENGINEERING, Dec. 2006.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久保田滋，樋口直人，矢部拓也，高木竜輔編著『再帰的近代化の政治社会学:吉野川可動堰問題と民主主義の実験』，ミネルヴァ書房，2008年, 地域社会学会奨励賞(共同研究の部), 地域社会学会, 2009年5月.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ボランティア実践,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山口 雄作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憲市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第104回日本医学物理学会優秀研究賞, 日本医学物理学会, 2012年9月.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Hiroki Moriguchi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研究協力に対する貢献, 3rd Hepatology and Gastroenterology International conference Al-Azhar Award, Al-Azhar Group of Hepatology and Gastroenterology, Apr. 2013.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