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Yoshitomi Onoda, Sadao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Kitawaki : </w:t>
      </w:r>
      <w:r>
        <w:rPr>
          <w:rFonts w:ascii="" w:hAnsi="" w:cs="" w:eastAsia=""/>
          <w:b w:val="false"/>
          <w:i w:val="false"/>
          <w:strike w:val="false"/>
          <w:color w:val="000000"/>
          <w:sz w:val="20"/>
          <w:u w:val="none"/>
        </w:rPr>
        <w:t xml:space="preserve">Cross-Sectional Shapes of Corner Zones of Hexagonal Steel Pipes Formed by Extroll-Forming Mill with Expanding Inner Idler Rolls,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1328-1334,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Yoshitomi Onoda, Eiji Wakamatsu, Takaaki Toyooka, Takuya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Morioka : </w:t>
      </w:r>
      <w:r>
        <w:rPr>
          <w:rFonts w:ascii="" w:hAnsi="" w:cs="" w:eastAsia=""/>
          <w:b w:val="false"/>
          <w:i w:val="false"/>
          <w:strike w:val="false"/>
          <w:color w:val="000000"/>
          <w:sz w:val="20"/>
          <w:u w:val="none"/>
        </w:rPr>
        <w:t xml:space="preserve">Effect of Pass Schedule on Cross-Sectional Shapes of Circular Seamless Pipes Reshaped into Square Shapes by Hot Roll Sizing Mill,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1322-1327,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富澤 仁貴 : </w:t>
      </w:r>
      <w:r>
        <w:rPr>
          <w:rFonts w:ascii="" w:hAnsi="" w:cs="" w:eastAsia=""/>
          <w:b w:val="false"/>
          <w:i w:val="false"/>
          <w:strike w:val="false"/>
          <w:color w:val="000000"/>
          <w:sz w:val="20"/>
          <w:u w:val="none"/>
        </w:rPr>
        <w:t xml:space="preserve">2自由度制御器とニューラルネットワーク補償器を併用した空気圧サーボ系の設計,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今本 洋平, 荒木 勉, 内田 照雄 : </w:t>
      </w:r>
      <w:r>
        <w:rPr>
          <w:rFonts w:ascii="" w:hAnsi="" w:cs="" w:eastAsia=""/>
          <w:b w:val="false"/>
          <w:i w:val="false"/>
          <w:strike w:val="false"/>
          <w:color w:val="000000"/>
          <w:sz w:val="20"/>
          <w:u w:val="none"/>
        </w:rPr>
        <w:t xml:space="preserve">キセノンランプの直接電流変調,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蘭 霖,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木村 理知 : </w:t>
      </w:r>
      <w:r>
        <w:rPr>
          <w:rFonts w:ascii="" w:hAnsi="" w:cs="" w:eastAsia=""/>
          <w:b w:val="false"/>
          <w:i w:val="false"/>
          <w:strike w:val="false"/>
          <w:color w:val="000000"/>
          <w:sz w:val="20"/>
          <w:u w:val="none"/>
        </w:rPr>
        <w:t xml:space="preserve">活線作業用高所作業車の軌道制御に関する研究, --- 第1報，油圧サーボ弁の線形化による起伏動作の制御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No.696, </w:t>
      </w:r>
      <w:r>
        <w:rPr>
          <w:rFonts w:ascii="" w:hAnsi="" w:cs="" w:eastAsia=""/>
          <w:b w:val="false"/>
          <w:i w:val="false"/>
          <w:strike w:val="false"/>
          <w:color w:val="000000"/>
          <w:sz w:val="20"/>
          <w:u w:val="none"/>
        </w:rPr>
        <w:t>2368-2376,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single"/>
        </w:rPr>
        <w:t>Journal of Zhejiang University: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R.K.Wood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Auto-Tuning PID Controller by a Generalized Predictive Control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Aoki : </w:t>
      </w:r>
      <w:r>
        <w:rPr>
          <w:rFonts w:ascii="" w:hAnsi="" w:cs="" w:eastAsia=""/>
          <w:b w:val="false"/>
          <w:i w:val="false"/>
          <w:strike w:val="false"/>
          <w:color w:val="000000"/>
          <w:sz w:val="20"/>
          <w:u w:val="none"/>
        </w:rPr>
        <w:t xml:space="preserve">Arbitrary 3D Shape-from-shading with Parametric Eigenspace Method Using Image Scanner, </w:t>
      </w:r>
      <w:r>
        <w:rPr>
          <w:rFonts w:ascii="" w:hAnsi="" w:cs="" w:eastAsia=""/>
          <w:b w:val="false"/>
          <w:i w:val="true"/>
          <w:strike w:val="false"/>
          <w:color w:val="000000"/>
          <w:sz w:val="20"/>
          <w:u w:val="none"/>
        </w:rPr>
        <w:t xml:space="preserve">Proceedings of the 2004 IEEE International Workshop on Imaging Systems and Techniques, </w:t>
      </w:r>
      <w:r>
        <w:rPr>
          <w:rFonts w:ascii="" w:hAnsi="" w:cs="" w:eastAsia=""/>
          <w:b w:val="false"/>
          <w:i w:val="false"/>
          <w:strike w:val="false"/>
          <w:color w:val="000000"/>
          <w:sz w:val="20"/>
          <w:u w:val="none"/>
        </w:rPr>
        <w:t xml:space="preserve">107-112,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Takamatsu : </w:t>
      </w:r>
      <w:r>
        <w:rPr>
          <w:rFonts w:ascii="" w:hAnsi="" w:cs="" w:eastAsia=""/>
          <w:b w:val="false"/>
          <w:i w:val="false"/>
          <w:strike w:val="false"/>
          <w:color w:val="000000"/>
          <w:sz w:val="20"/>
          <w:u w:val="none"/>
        </w:rPr>
        <w:t xml:space="preserve">3D Shape Measurements Using Stereo Image Scanner with Three Color Light Sources, </w:t>
      </w:r>
      <w:r>
        <w:rPr>
          <w:rFonts w:ascii="" w:hAnsi="" w:cs="" w:eastAsia=""/>
          <w:b w:val="false"/>
          <w:i w:val="true"/>
          <w:strike w:val="false"/>
          <w:color w:val="000000"/>
          <w:sz w:val="20"/>
          <w:u w:val="none"/>
        </w:rPr>
        <w:t xml:space="preserve">Proceedings of the 21th IEEE Instrumentation and Measurement Technology Conference, </w:t>
      </w:r>
      <w:r>
        <w:rPr>
          <w:rFonts w:ascii="" w:hAnsi="" w:cs="" w:eastAsia=""/>
          <w:b w:val="false"/>
          <w:i w:val="false"/>
          <w:strike w:val="false"/>
          <w:color w:val="000000"/>
          <w:sz w:val="20"/>
          <w:u w:val="none"/>
        </w:rPr>
        <w:t xml:space="preserve">639-644, </w:t>
      </w:r>
      <w:r>
        <w:rPr>
          <w:rFonts w:ascii="" w:hAnsi="" w:cs="" w:eastAsia=""/>
          <w:b w:val="false"/>
          <w:i w:val="false"/>
          <w:strike w:val="false"/>
          <w:color w:val="000000"/>
          <w:sz w:val="20"/>
          <w:u w:val="single"/>
        </w:rPr>
        <w:t>Como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Pneumatic active suspension system for a one-wheel car model using sliding mode control with a VSS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208-215,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96-103,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system for a one-wheel car model using single input rule modules fuzzy reasoning,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Zhang Wenlong,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Wood K. Reg. : </w:t>
      </w:r>
      <w:r>
        <w:rPr>
          <w:rFonts w:ascii="" w:hAnsi="" w:cs="" w:eastAsia=""/>
          <w:b w:val="false"/>
          <w:i w:val="false"/>
          <w:strike w:val="false"/>
          <w:color w:val="000000"/>
          <w:sz w:val="20"/>
          <w:u w:val="none"/>
        </w:rPr>
        <w:t xml:space="preserve">Modelling with ARMAX model and Design of an Auto-tuning PID Controller by Generalized Predictive Control Method, </w:t>
      </w:r>
      <w:r>
        <w:rPr>
          <w:rFonts w:ascii="" w:hAnsi="" w:cs="" w:eastAsia=""/>
          <w:b w:val="false"/>
          <w:i w:val="true"/>
          <w:strike w:val="false"/>
          <w:color w:val="000000"/>
          <w:sz w:val="20"/>
          <w:u w:val="none"/>
        </w:rPr>
        <w:t xml:space="preserve">The 54th Canadian Chemical Engineering Conference, </w:t>
      </w:r>
      <w:r>
        <w:rPr>
          <w:rFonts w:ascii="" w:hAnsi="" w:cs="" w:eastAsia=""/>
          <w:b w:val="false"/>
          <w:i w:val="false"/>
          <w:strike w:val="false"/>
          <w:color w:val="000000"/>
          <w:sz w:val="20"/>
          <w:u w:val="none"/>
        </w:rPr>
        <w:t xml:space="preserve">251,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Nii,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Susaki : </w:t>
      </w:r>
      <w:r>
        <w:rPr>
          <w:rFonts w:ascii="" w:hAnsi="" w:cs="" w:eastAsia=""/>
          <w:b w:val="false"/>
          <w:i w:val="false"/>
          <w:strike w:val="false"/>
          <w:color w:val="000000"/>
          <w:sz w:val="20"/>
          <w:u w:val="none"/>
        </w:rPr>
        <w:t xml:space="preserve">Consecutive Application of the MUSIC and the DCMP Method for Data Obtained from Arrayed Sonar Receivers for Optimizing the DOA Pattern, </w:t>
      </w:r>
      <w:r>
        <w:rPr>
          <w:rFonts w:ascii="" w:hAnsi="" w:cs="" w:eastAsia=""/>
          <w:b w:val="false"/>
          <w:i w:val="true"/>
          <w:strike w:val="false"/>
          <w:color w:val="000000"/>
          <w:sz w:val="20"/>
          <w:u w:val="none"/>
        </w:rPr>
        <w:t xml:space="preserve">OCEANS'04 MTS/IEEE/TECHNO OCEAN'04 (OTO'04), </w:t>
      </w:r>
      <w:r>
        <w:rPr>
          <w:rFonts w:ascii="" w:hAnsi="" w:cs="" w:eastAsia=""/>
          <w:b w:val="false"/>
          <w:i w:val="false"/>
          <w:strike w:val="false"/>
          <w:color w:val="000000"/>
          <w:sz w:val="20"/>
          <w:u w:val="none"/>
        </w:rPr>
        <w:t xml:space="preserve">1175-1180,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丸山 武洋,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多入力多出力系における非干渉制御系の設計, </w:t>
      </w:r>
      <w:r>
        <w:rPr>
          <w:rFonts w:ascii="" w:hAnsi="" w:cs="" w:eastAsia=""/>
          <w:b w:val="false"/>
          <w:i w:val="true"/>
          <w:strike w:val="false"/>
          <w:color w:val="000000"/>
          <w:sz w:val="20"/>
          <w:u w:val="none"/>
        </w:rPr>
        <w:t xml:space="preserve">計測自動制御学会第4回制御部門大会資料, </w:t>
      </w:r>
      <w:r>
        <w:rPr>
          <w:rFonts w:ascii="" w:hAnsi="" w:cs="" w:eastAsia=""/>
          <w:b w:val="false"/>
          <w:i w:val="false"/>
          <w:strike w:val="false"/>
          <w:color w:val="000000"/>
          <w:sz w:val="20"/>
          <w:u w:val="none"/>
        </w:rPr>
        <w:t>639-642,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高松 純男 : </w:t>
      </w:r>
      <w:r>
        <w:rPr>
          <w:rFonts w:ascii="" w:hAnsi="" w:cs="" w:eastAsia=""/>
          <w:b w:val="false"/>
          <w:i w:val="false"/>
          <w:strike w:val="false"/>
          <w:color w:val="000000"/>
          <w:sz w:val="20"/>
          <w:u w:val="none"/>
        </w:rPr>
        <w:t xml:space="preserve">ステレオ型イメージスキャナを用いた3次元形状復元, </w:t>
      </w:r>
      <w:r>
        <w:rPr>
          <w:rFonts w:ascii="" w:hAnsi="" w:cs="" w:eastAsia=""/>
          <w:b w:val="false"/>
          <w:i w:val="true"/>
          <w:strike w:val="false"/>
          <w:color w:val="000000"/>
          <w:sz w:val="20"/>
          <w:u w:val="none"/>
        </w:rPr>
        <w:t xml:space="preserve">画像の認識·理解シンポジウム(MIRU2004)論文集,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イメージスキャナを用いたカラー物体の3次元形状計測,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Vol.IP-04-10∼25,IIS-04-19∼34, </w:t>
      </w:r>
      <w:r>
        <w:rPr>
          <w:rFonts w:ascii="" w:hAnsi="" w:cs="" w:eastAsia=""/>
          <w:b w:val="false"/>
          <w:i w:val="false"/>
          <w:strike w:val="false"/>
          <w:color w:val="000000"/>
          <w:sz w:val="20"/>
          <w:u w:val="none"/>
        </w:rPr>
        <w:t>37-44,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FNNによるびびり振動発生予測に関する研究, --- 中間層を区分する場合 ---, </w:t>
      </w:r>
      <w:r>
        <w:rPr>
          <w:rFonts w:ascii="" w:hAnsi="" w:cs="" w:eastAsia=""/>
          <w:b w:val="false"/>
          <w:i w:val="true"/>
          <w:strike w:val="false"/>
          <w:color w:val="000000"/>
          <w:sz w:val="20"/>
          <w:u w:val="none"/>
        </w:rPr>
        <w:t xml:space="preserve">日本機械学会中国四国支部山口地方講演会講演論文集, </w:t>
      </w:r>
      <w:r>
        <w:rPr>
          <w:rFonts w:ascii="" w:hAnsi="" w:cs="" w:eastAsia=""/>
          <w:b w:val="true"/>
          <w:i w:val="false"/>
          <w:strike w:val="false"/>
          <w:color w:val="000000"/>
          <w:sz w:val="20"/>
          <w:u w:val="none"/>
        </w:rPr>
        <w:t xml:space="preserve">Vol.045,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247-248,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ニューラルネットワークを用いた蒸留塔の中段温度の安定化制御,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外径側に傾斜部を有する溶接ベローズの変形シミュレーション, </w:t>
      </w:r>
      <w:r>
        <w:rPr>
          <w:rFonts w:ascii="" w:hAnsi="" w:cs="" w:eastAsia=""/>
          <w:b w:val="false"/>
          <w:i w:val="true"/>
          <w:strike w:val="false"/>
          <w:color w:val="000000"/>
          <w:sz w:val="20"/>
          <w:u w:val="none"/>
        </w:rPr>
        <w:t xml:space="preserve">第55回塑性加工連合講演会, </w:t>
      </w:r>
      <w:r>
        <w:rPr>
          <w:rFonts w:ascii="" w:hAnsi="" w:cs="" w:eastAsia=""/>
          <w:b w:val="false"/>
          <w:i w:val="false"/>
          <w:strike w:val="false"/>
          <w:color w:val="000000"/>
          <w:sz w:val="20"/>
          <w:u w:val="none"/>
        </w:rPr>
        <w:t>101-102,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ゲーテッドアバランシェフォトダイオードを用いたパルスオキシメータの試作,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PMTダイノード変調方式を用いた蛍光寿命計,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安田 敬史, 実吉 永典, 安井 武史, 荒木 勉,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テラヘルツ電磁波パルスを用いた塗装膜厚測定の高分解能化, </w:t>
      </w:r>
      <w:r>
        <w:rPr>
          <w:rFonts w:ascii="" w:hAnsi="" w:cs="" w:eastAsia=""/>
          <w:b w:val="false"/>
          <w:i w:val="true"/>
          <w:strike w:val="false"/>
          <w:color w:val="000000"/>
          <w:sz w:val="20"/>
          <w:u w:val="none"/>
        </w:rPr>
        <w:t xml:space="preserve">日本分光学会春季講演会,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登志生,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非線形多自由度構造物の周波数成形によるスライディングモード制御,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281-282,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晃一,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独立成分分析の機械信号処理への応用に関する研究,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271-272,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聡,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岡本 正彦 : </w:t>
      </w:r>
      <w:r>
        <w:rPr>
          <w:rFonts w:ascii="" w:hAnsi="" w:cs="" w:eastAsia=""/>
          <w:b w:val="false"/>
          <w:i w:val="false"/>
          <w:strike w:val="false"/>
          <w:color w:val="000000"/>
          <w:sz w:val="20"/>
          <w:u w:val="none"/>
        </w:rPr>
        <w:t xml:space="preserve">画像処理を用いたプラスチックレンズの外観検査におけるファジイ推論による閾値の決定法,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393-394,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須郷 智広,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部分分数展開法を利用したモデルマッチ法によるPID制御系の設計,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283-284,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フーリエ変換型位相変調方式蛍光寿命計の試作,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表面共鳴プラズモンセンサへのエリプソメトリの適用,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control of a one-wheel car model using single input rule modules fuzzy reasoning and a disturbance observer, </w:t>
      </w:r>
      <w:r>
        <w:rPr>
          <w:rFonts w:ascii="" w:hAnsi="" w:cs="" w:eastAsia=""/>
          <w:b w:val="false"/>
          <w:i w:val="true"/>
          <w:strike w:val="false"/>
          <w:color w:val="000000"/>
          <w:sz w:val="20"/>
          <w:u w:val="single"/>
        </w:rPr>
        <w:t>Journal of Zhejiang University: Science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266-272,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Tracking System by Two Pan-Tilt Moving Cameras and Arm Robot, </w:t>
      </w:r>
      <w:r>
        <w:rPr>
          <w:rFonts w:ascii="" w:hAnsi="" w:cs="" w:eastAsia=""/>
          <w:b w:val="false"/>
          <w:i w:val="true"/>
          <w:strike w:val="false"/>
          <w:color w:val="000000"/>
          <w:sz w:val="20"/>
          <w:u w:val="none"/>
        </w:rPr>
        <w:t xml:space="preserve">International Scientific Journal of Computing,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Phase-Modulation Fluorometer Using a Dynode-Voltage Burst-Modulated Photomultiplier-Tube,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1049-1053,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ゲート動作アバランシェフォトダイオードを用いた高感度反射型パルスオキシメータ,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Ryota Kimura, </w:t>
      </w:r>
      <w:r>
        <w:rPr>
          <w:rFonts w:ascii="" w:hAnsi="" w:cs="" w:eastAsia=""/>
          <w:b w:val="true"/>
          <w:i w:val="false"/>
          <w:strike w:val="false"/>
          <w:color w:val="000000"/>
          <w:sz w:val="20"/>
          <w:u w:val="single"/>
        </w:rPr>
        <w:t>Masao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suspension design of one-wheel car models using an improved sliding mode control with the VSS observer, </w:t>
      </w:r>
      <w:r>
        <w:rPr>
          <w:rFonts w:ascii="" w:hAnsi="" w:cs="" w:eastAsia=""/>
          <w:b w:val="false"/>
          <w:i w:val="true"/>
          <w:strike w:val="false"/>
          <w:color w:val="000000"/>
          <w:sz w:val="20"/>
          <w:u w:val="single"/>
        </w:rPr>
        <w:t>International Journal of Vehicle Autonomous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2351-2356,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Pseudo-Lock-in Light Detection System Using a Gain-Enhanced Gated Silicon Avalanche Photodiode,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No.535, </w:t>
      </w:r>
      <w:r>
        <w:rPr>
          <w:rFonts w:ascii="" w:hAnsi="" w:cs="" w:eastAsia=""/>
          <w:b w:val="false"/>
          <w:i w:val="false"/>
          <w:strike w:val="false"/>
          <w:color w:val="000000"/>
          <w:sz w:val="20"/>
          <w:u w:val="none"/>
        </w:rPr>
        <w:t>738-740,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Gated Avalanche Photodiode, </w:t>
      </w:r>
      <w:r>
        <w:rPr>
          <w:rFonts w:ascii="" w:hAnsi="" w:cs="" w:eastAsia=""/>
          <w:b w:val="false"/>
          <w:i w:val="true"/>
          <w:strike w:val="false"/>
          <w:color w:val="000000"/>
          <w:sz w:val="20"/>
          <w:u w:val="none"/>
        </w:rPr>
        <w:t xml:space="preserve">Proc. 6th Asian-Pacific Conference on Medical and Biological Engineering (APCMBE 2005)(CD), </w:t>
      </w:r>
      <w:r>
        <w:rPr>
          <w:rFonts w:ascii="" w:hAnsi="" w:cs="" w:eastAsia=""/>
          <w:b w:val="false"/>
          <w:i w:val="false"/>
          <w:strike w:val="false"/>
          <w:color w:val="000000"/>
          <w:sz w:val="20"/>
          <w:u w:val="none"/>
        </w:rPr>
        <w:t xml:space="preserve">PA-2-74,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Koretsune : </w:t>
      </w:r>
      <w:r>
        <w:rPr>
          <w:rFonts w:ascii="" w:hAnsi="" w:cs="" w:eastAsia=""/>
          <w:b w:val="false"/>
          <w:i w:val="false"/>
          <w:strike w:val="false"/>
          <w:color w:val="000000"/>
          <w:sz w:val="20"/>
          <w:u w:val="none"/>
        </w:rPr>
        <w:t xml:space="preserve">3D Shape Measurements Using Image Scanner with Multiple White Light Sources,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for recommendation of computer input devices for each patient with tetraplegia,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83-86,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Adaptive Texture Alignment for Japanese Kimono Design,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1307-1310,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Patient's evaluation of computer input devices and its application for the design of new computer input device,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1998-2003,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and Wide Range Object Tracking System Using Pan-Tilt Cameras and Arm Robot,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2186-2191,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Sliding mode control for pneumatic active suspension systems of a one-wheel car model,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none"/>
        </w:rPr>
        <w:t xml:space="preserve">1152-1157,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15-16,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Gain-Modulated Avalanche Photodiode Operated in a Pseudo-Lock-In Light Detection Mode,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116-117,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Evaluation System of Suitable Computer Input Device for Patients, </w:t>
      </w:r>
      <w:r>
        <w:rPr>
          <w:rFonts w:ascii="" w:hAnsi="" w:cs="" w:eastAsia=""/>
          <w:b w:val="false"/>
          <w:i w:val="true"/>
          <w:strike w:val="false"/>
          <w:color w:val="000000"/>
          <w:sz w:val="20"/>
          <w:u w:val="none"/>
        </w:rPr>
        <w:t xml:space="preserve">Proceedings of the Third IEEE Workshop on Intelligent Data Acquisition and Advanced Computing Systems: Technology and Applications (IDAACS'2005),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Masanori Uchida,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Identification of Time Delay Process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Uchida,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Design of Control System for a Process with Time Delay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394,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Okubo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Chatter Prediction in End Milling Process by FNN Model With Pruning Process, </w:t>
      </w:r>
      <w:r>
        <w:rPr>
          <w:rFonts w:ascii="" w:hAnsi="" w:cs="" w:eastAsia=""/>
          <w:b w:val="false"/>
          <w:i w:val="true"/>
          <w:strike w:val="false"/>
          <w:color w:val="000000"/>
          <w:sz w:val="20"/>
          <w:u w:val="none"/>
        </w:rPr>
        <w:t xml:space="preserve">Proceedings of 12th International Conference on Neural Information Processing,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Methods for Scanned Book Images, </w:t>
      </w:r>
      <w:r>
        <w:rPr>
          <w:rFonts w:ascii="" w:hAnsi="" w:cs="" w:eastAsia=""/>
          <w:b w:val="false"/>
          <w:i w:val="true"/>
          <w:strike w:val="false"/>
          <w:color w:val="000000"/>
          <w:sz w:val="20"/>
          <w:u w:val="none"/>
        </w:rPr>
        <w:t xml:space="preserve">Proceedings of the Twelfth Korea-Japan Joint Workshop on Frontiers of Computer Vision (FCV2006), </w:t>
      </w:r>
      <w:r>
        <w:rPr>
          <w:rFonts w:ascii="" w:hAnsi="" w:cs="" w:eastAsia=""/>
          <w:b w:val="false"/>
          <w:i w:val="false"/>
          <w:strike w:val="false"/>
          <w:color w:val="000000"/>
          <w:sz w:val="20"/>
          <w:u w:val="none"/>
        </w:rPr>
        <w:t xml:space="preserve">295-300,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勝,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内藤 雄哉 : </w:t>
      </w:r>
      <w:r>
        <w:rPr>
          <w:rFonts w:ascii="" w:hAnsi="" w:cs="" w:eastAsia=""/>
          <w:b w:val="false"/>
          <w:i w:val="false"/>
          <w:strike w:val="false"/>
          <w:color w:val="000000"/>
          <w:sz w:val="20"/>
          <w:u w:val="none"/>
        </w:rPr>
        <w:t xml:space="preserve">モデル駆動制御法を用いた空気圧サーボ系の設計,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152-154,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竹中 正典 : </w:t>
      </w:r>
      <w:r>
        <w:rPr>
          <w:rFonts w:ascii="" w:hAnsi="" w:cs="" w:eastAsia=""/>
          <w:b w:val="false"/>
          <w:i w:val="false"/>
          <w:strike w:val="false"/>
          <w:color w:val="000000"/>
          <w:sz w:val="20"/>
          <w:u w:val="none"/>
        </w:rPr>
        <w:t xml:space="preserve">一巡伝達関数を用いたチューニング法によるI-PD空気圧サーボ系の設計,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155-157,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複数の白色光源を持つイメージスキャナによる3次元物体の形状復元, </w:t>
      </w:r>
      <w:r>
        <w:rPr>
          <w:rFonts w:ascii="" w:hAnsi="" w:cs="" w:eastAsia=""/>
          <w:b w:val="false"/>
          <w:i w:val="true"/>
          <w:strike w:val="false"/>
          <w:color w:val="000000"/>
          <w:sz w:val="20"/>
          <w:u w:val="none"/>
        </w:rPr>
        <w:t xml:space="preserve">画像の認識·理解シンポジウム(MIRU2005)論文集, </w:t>
      </w:r>
      <w:r>
        <w:rPr>
          <w:rFonts w:ascii="" w:hAnsi="" w:cs="" w:eastAsia=""/>
          <w:b w:val="false"/>
          <w:i w:val="false"/>
          <w:strike w:val="false"/>
          <w:color w:val="000000"/>
          <w:sz w:val="20"/>
          <w:u w:val="none"/>
        </w:rPr>
        <w:t>1560-1567,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阿部 登志生,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周波数成形されたスライディングモード制御による非線形多自由度構造物の振動制御,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部分空間法によるモード特性同定に関する研究, --- インパルス加振による振動試験 ---,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ゲート動作アバランシェフォトダイオードを用いた高感度パルスオキシメータ, </w:t>
      </w:r>
      <w:r>
        <w:rPr>
          <w:rFonts w:ascii="" w:hAnsi="" w:cs="" w:eastAsia=""/>
          <w:b w:val="false"/>
          <w:i w:val="true"/>
          <w:strike w:val="false"/>
          <w:color w:val="000000"/>
          <w:sz w:val="20"/>
          <w:u w:val="none"/>
        </w:rPr>
        <w:t xml:space="preserve">生体医工学シンポジウム 2005,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表面プラズモン共鳴へのエリプソメトリーの適用に関する検討,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フーリエ変換型位相変調方式蛍光寿命計のための周波数帯域外挿法の提案,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FT型位相変調方式蛍光寿命計のための周波数帯域外挿法の提案,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エリプソメトリの手法による表面共鳴プラズモンセンサの検討,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谷澤 裕二,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統計的方法による山ザル検出に関する研究,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441-442,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葵,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植物葉の食害検出,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445-446,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黒地 孝,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独立成分分析を用いた未知入力システムの同定と未知入力の復元,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DAEによるトラッククレーンのスライディングモード制御,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267-268,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河本 忠幸,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部分空間法を用いたモード特性同定に関する研究, --- 加振信号についての検討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291-292,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670-677,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1953-1958,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702-706,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No.726, </w:t>
      </w:r>
      <w:r>
        <w:rPr>
          <w:rFonts w:ascii="" w:hAnsi="" w:cs="" w:eastAsia=""/>
          <w:b w:val="false"/>
          <w:i w:val="false"/>
          <w:strike w:val="false"/>
          <w:color w:val="000000"/>
          <w:sz w:val="20"/>
          <w:u w:val="none"/>
        </w:rPr>
        <w:t>406-413,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1575-1582,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157-158,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475-476,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477-478,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481-482,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483-484,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499-500,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313-314,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315-316,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288-294,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7518-7526,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015601-9,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No.07-8, </w:t>
      </w:r>
      <w:r>
        <w:rPr>
          <w:rFonts w:ascii="" w:hAnsi="" w:cs="" w:eastAsia=""/>
          <w:b w:val="false"/>
          <w:i w:val="false"/>
          <w:strike w:val="false"/>
          <w:color w:val="000000"/>
          <w:sz w:val="20"/>
          <w:u w:val="none"/>
        </w:rPr>
        <w:t>274,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245-246,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477-478,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479-480,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2386-2391,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No.741, </w:t>
      </w:r>
      <w:r>
        <w:rPr>
          <w:rFonts w:ascii="" w:hAnsi="" w:cs="" w:eastAsia=""/>
          <w:b w:val="false"/>
          <w:i w:val="false"/>
          <w:strike w:val="false"/>
          <w:color w:val="000000"/>
          <w:sz w:val="20"/>
          <w:u w:val="none"/>
        </w:rPr>
        <w:t>1091-1097,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1505-1511,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1741-1747,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Disign,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false"/>
          <w:i w:val="false"/>
          <w:strike w:val="false"/>
          <w:color w:val="000000"/>
          <w:sz w:val="20"/>
          <w:u w:val="none"/>
        </w:rPr>
        <w:t>Singapore,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false"/>
          <w:i w:val="false"/>
          <w:strike w:val="false"/>
          <w:color w:val="000000"/>
          <w:sz w:val="20"/>
          <w:u w:val="none"/>
        </w:rPr>
        <w:t>Singapore,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No.08-14,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No.263, </w:t>
      </w:r>
      <w:r>
        <w:rPr>
          <w:rFonts w:ascii="" w:hAnsi="" w:cs="" w:eastAsia=""/>
          <w:b w:val="false"/>
          <w:i w:val="false"/>
          <w:strike w:val="false"/>
          <w:color w:val="000000"/>
          <w:sz w:val="20"/>
          <w:u w:val="none"/>
        </w:rPr>
        <w:t>113-118,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Vol.IP-09-1∼12,IIS-09-1∼12, </w:t>
      </w:r>
      <w:r>
        <w:rPr>
          <w:rFonts w:ascii="" w:hAnsi="" w:cs="" w:eastAsia=""/>
          <w:b w:val="false"/>
          <w:i w:val="false"/>
          <w:strike w:val="false"/>
          <w:color w:val="000000"/>
          <w:sz w:val="20"/>
          <w:u w:val="none"/>
        </w:rPr>
        <w:t>7-12,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395-396,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441-442,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2094-2101,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104014-(10pp),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723-734,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1256-1261,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No.759, </w:t>
      </w:r>
      <w:r>
        <w:rPr>
          <w:rFonts w:ascii="" w:hAnsi="" w:cs="" w:eastAsia=""/>
          <w:b w:val="false"/>
          <w:i w:val="false"/>
          <w:strike w:val="false"/>
          <w:color w:val="000000"/>
          <w:sz w:val="20"/>
          <w:u w:val="none"/>
        </w:rPr>
        <w:t>2199-2206,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490-501,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2488-2494,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Vol.GID-09-01∼07 09∼17 19 21 23∼24, </w:t>
      </w:r>
      <w:r>
        <w:rPr>
          <w:rFonts w:ascii="" w:hAnsi="" w:cs="" w:eastAsia=""/>
          <w:b w:val="false"/>
          <w:i w:val="false"/>
          <w:strike w:val="false"/>
          <w:color w:val="000000"/>
          <w:sz w:val="20"/>
          <w:u w:val="none"/>
        </w:rPr>
        <w:t>1-6,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14480-14487,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3330-3335,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157-176,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Tsutsumi Akihiro,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Vol.7855, </w:t>
      </w:r>
      <w:r>
        <w:rPr>
          <w:rFonts w:ascii="" w:hAnsi="" w:cs="" w:eastAsia=""/>
          <w:b w:val="false"/>
          <w:i w:val="false"/>
          <w:strike w:val="false"/>
          <w:color w:val="000000"/>
          <w:sz w:val="20"/>
          <w:u w:val="none"/>
        </w:rPr>
        <w:t>Beijing,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61-62,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29-30,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