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神谷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ポリアルコール化合物, 特願2007-020062 (2007年1月),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