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機能性ナノ粒子の製品化, 合同会社 創医技研, 2010年7月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cidiFluor™ ORANGE-Beads の製品化, 五稜化学株式会社, 2014年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