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庄野 正行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蛍光顕微鏡, 特願PCT/JP2007/60466 (2006年5月),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庄野 正行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蛍光顕微鏡および遮蔽部材および試料観察システム, 特願2006-143441 (2006年5月),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新規なナノシリカ粒子の製造方法と用途, 特願2006-160107 (2006年6月),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庄野 正行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蛍光顕微鏡, 特願PCT/JP2007/060466 (2007年5月), 特開WO2007/136075 (2007年11月), 特許第PC07010号 (2012年4月).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新規なナノシリカ粒子の製造方法と用途, 特願PCT/JP2007/61587 (2007年6月), 特許第5311340号.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新規なナノシリカ粒子の製造方法と用途, 特願PCT/JP2007/61587 (2007年6月), 特許第8,455,255号.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八木 謙次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北里 慶子, 下河辺 尚史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イブジラストを有効成分とする脳動脈瘤の予防，形成抑制又は治療剤,  (2008年8月),  (2010年11月), 特許第WO2009-022740号 (2013年5月).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影治 照喜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宇都 義浩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 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北里 慶子, 中嶌 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ベンゾトリアジン化合物及びその用途, 特願2009194744 (2009年8月), 特開201146628 (2011年3月), 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糖尿病発症に係る小胞体ストレスに関与する物質のスクリーニング方法, 特願2011-023697 (2011年2月), 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小胞体ストレス制御に関与するmiRNA, 特願61-54078() (2011年9月), 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糖尿病発症に係る小胞体ストレスに関与する物質のスクリーニング方法, 特願PCT/JP2012/052650 (2012年2月), 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小胞体ストレス調節剤,  (2012年9月), 特許第PCT/JP2012/075207号 (2012年9月).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濱口 功, 松岡 佐保子, 池邉 詠美,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成人T細胞白血病の予防及び/又は治療剤, 特願2020-72569 (2020年3月), 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snoRNAの発現抑制剤を有効成分とするがん増殖抑制剤, 特願2020-507435 (2020年5月), 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松岡 佐保子, 池邉 詠美,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新型コロナウイルス感染症の予防及び/又は治療剤, 特願2021-41856 (2021年1月), 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予後不良のがん細胞の増殖抑制剤, 特願2020-550471 (2021年3月),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