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(NEDO技術委員 (分科長) [2004年10月〜2006年3月]).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日本コンピュータ化学会,  (J. Comput. Chem. Jpn. 編集委員/査読者 [2006年1月〜2008年3月]).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日本コンピュータ化学会,  (J. Comput. Chem. Jpn. 編集委員/査読者 [2006年1月〜2008年3月]).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日本コンピュータ化学会,  (J. Comput. Chem. Jpn. 編集委員/査読者 [2006年1月〜2008年3月]).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