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Yoshimura, A Nakata,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characteristics of karyotype and telomeric satellite DNA sequences in the cricket, Gryllus bimaculatus (Orthoptera, Gryllidae),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Cytogenetic and Genome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329-336,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 Wada, Tsutomu Nohno,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[Roles of the BMP family in pattern formation of the vertebrate limb],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Calcium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773-780, 2006年.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Hirotaka Tao, K Ono, Hitomi Kurose,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Exogenous FGF10 can rescue an eye-open at birth phenotype of Fgf10-null mice by activating activin and TGFalpha-EGFR signaling.,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 Growth &amp; Differentiation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339-346,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Masahiro Shin,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Annette Neubuser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Sadao Yasugi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FGF10 is required for cell proliferation and gland formation in the stomach epithelium of the chicken embryo,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11-23,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Haruko Okamoto, Wakako Shinahara, Yohei Shinmyo,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Katsuyuki Miyawaki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Kruppel acts as a gap gene regulating expression of hunchback and even-skipped in the intermediate germ cricket Gryllus bimaculatus.,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471-481,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Tanaka, S Okudaira, Y Kishi, R Ohkawa, S Iseki, M Ota,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 Yatomi, J Aoki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 Arai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Autotaxin stabilizes blood vessels and is required for embryonic vasculature by producing lysophosphatidic acid.,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Biological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25822-25830,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Yohei Shinmyo,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Uda, Taro Nakamura, Katsuyuki Miyawaki,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brachyenteron is necessary for morphogenesis of the posterior gut but not for anteroposterior axial elongation from the posterior growth zone in the intermediate-germband cricket Gryllus bimaculatus.,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4539-4547,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Tsuchida, Y Sunada,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 Murakami, A Uezumi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Nakatani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Inhibitors of the TGF-β superfamily and their clinical applications.,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Mini Reviews in Medicinal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1255-1261,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 Ohsawa, H Hagiwara, M Nakatani, A Yasue, K Moriyama, T Murakami, K Tsuchida,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 Sunada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Muscular atrophy of caveolin-3-deficient mice is rescued by myostatin inhibition.,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Clinical Investigation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2924-2934,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Evolution of developmental systems underlying segmented body plans of bilaterian animals: insights from studies of segmentation in a cricket,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Paleontological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337-344,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Taro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Yoshihisa Tanaka, Tetsuya Bando,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the canonical Wnt/Wingless signaling in determination of the proximodistal positional values within the leg segment of the cricket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 Growth &amp; Differentiation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79-88,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Chiharu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Isao Sarashina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 Zhang, Wakako Shinahara,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Katsuyuki Miyawaki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Yohei Shinmyo,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even-skipped has gap-like, pair-rule-like, and segmental functions in the cricket Gryllus bimaculatus, a basal, intermediate germ insect (Orthoptera).,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Vol.303,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202-213,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Kuniko Mizuta, Satoshi Tsutsumi,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Inoue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Yukiko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Katsutoshi Miyatake,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Katsuyuki Miyawaki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Nobuyuki Kamata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Mitsuo Itakura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Molecular characterization of GDD1/TMEM16E, the gene product responsible for autosomal dominant gnathodiaphyseal dysplasia.,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Biochemical and Biophysical Research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126-132,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Roland Ennos, 打波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パソコンで簡単!すぐできる生物統計―統計学の考え方から統計ソフトSPSSの使い方まで,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羊土社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昆虫ミメティックス -昆虫の設計に学ぶ-(下澤楯夫，針山孝彦監修;分担執筆), エヌ・ティー・エス,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 Hayashibara, H Matsuda, M Onoi, M Mitsumori, M Tanaka, J Aoki, H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Diversified expression patterns of autotaxin, a gene for phospholipid-generating enzyme during mouse and chicken development,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Dynamics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1134-1143,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Sun, Z Li, K Ueno, S Juodkazis,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 Misawa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Electrophoretic chip for high-fidelity fractionation of double-stranded DNA,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Electrophoresis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1572-1578,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 Takehara-Kasamatsu, K Tsuchida, M Nakatani, T Murakami, A Kurisaki, O Hashimoto,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 Kurose, K Mori, S Kagami,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 Sugino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follistatin-related gene as a negative regulatory factor for activin family members during mouse heart development,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276-288,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Sayuri Tomonari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Akira Takagi,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pattern of the melanopsin-like (cOpn4m) and VA opsin-like genes in the developing chicken retina and neural tissues.,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Gene Expression Patterns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746-753,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Mitsumori, T Adachi, K Takayanagi,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 Kimura, M Kokubo, T Higuchi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Film tomography as a tool for three-dimensional image construction and gene expression studies.,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 Growth &amp; Differentiation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583-589,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Bando,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Dissecting insect leg regeneration through RNA interference.,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Cellular and Molecular Life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64-72,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Monica Ronco, Tomohiro 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Alessandro Minelli,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Martin Klingler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Antenna and all gnathal appendages are similarly transformed by homothorax knock-down in the cricket Gryllus bimaculatus.,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80-92,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Monica Ronco, Tomohiro Uda, Taro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Divergent and conserved roles of extradenticle in body segmentation and appendage formation, respectively, in the cricket Gryllus bimaculatus.,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67-79,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Masashi Nakatani, Yuka Takehara, Hiromu Sugino,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Mitsuru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Osamu Hashimoto, Yoshihisa Hasegawa, Tatsuya Murakami, Akiyoshi Uezumi, Shin'ichi Takeda,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Yoshihide Sunada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Kunihiro Tsuchida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Transgenic expression of a myostatin inhibitor derived from follistatin increases skeletal muscle mass and ameliorates dystrophic pathology in mdx mice.,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FASEB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477-487,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Mayumi Okamoto,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Sayuri Tomonari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Yuki Naito, Kaoru Saigo,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Kumiko Ui-Tei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Introduction of silencing-inducing transgene against Fgf19 does not affect expression of Tbx5 and beta3-tubulin in the developing chicken retina.,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 Growth &amp; Differentiation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159-168,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Ohsawa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 Sunada,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Yukiho Tanimoto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Moriyama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Atelocollagen-mediated local and systemic applications of myostatin-targeting siRNA increase skeletal muscle mass.,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Gene Therapy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1126-1130,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two-spotted cricket Gryllus bimaculatus, Cold Spring Harbor Laboratory Press, New York, 2009.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 Ohsawa, T Okada, A Kuga, S Hayashi, T Murakami, K Tsuchida,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 Sunada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Caveolin-3 regulates myostatin signaling. Mini-review,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Myologica : Myopathies and Cardiomyopathies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19-24,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Sayuri Tomonari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 Migita, A Takagi,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patterns of the opsin 5-related genes in the developing chicken retina,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Dynamics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1910-1922,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Taro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Isao Sarashina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CC Chang, S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Dynamic expression patterns of vasa during embryogenesis in the cricket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 Genes and Evolution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Vol.218,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381-387,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 Miyawaki,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EGFR signaling is required for re-establishing the proximodistal axis during distal leg regeneration in the cricket Gryllus bimaculatus nymph,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46-55,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 Moriyama, T Sakamoto, SG Karpova, A Matsumoto,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Tomioka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RNA interference of the clock gene period disrupts circadian rhythms in the cricket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Biological Rhythms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308-318,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Kai Sun, Nobuko Suzuki, Zheyu Li, Ryoko Araki, Kosei Ueno, Saulius Juodkazis, Masumi 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Misawa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Electrophoretic chip for fractionation of selective DNA fragment,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Electrophoresis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3959-3963,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Satoko Yoshida,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Akiko Yamada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of the retinoblastoma protein RbAp48 in exocrine glands leads to Sjögren's syndrome-like autoimmune exocrinopathy.,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Experimental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2915-2927,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 Hamada, H Matsuda, A Takagi, M Tanaka, J Aoki, H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patterns of the lysophospholipid receptor genes during mouse early development,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Dynamics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3280-3294,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Urasaki,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R Ueda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Kawakami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Transposition of the vertebrate Tol2 transposable element in Drosophila melanogaster,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64-68,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 Moriyama, T Sakamoto, A Matsumoto,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Tomioka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Functional analysis of the circadian clock gene period by RNA interference in nymphal crickets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Insect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183-187, 2009.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Yutaka Osawa,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Moriyama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Atelocollagen-mediated lapplications of myostatin-targeting siRNA increase skeletal muscle mass,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86th IADR,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Toronto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2008.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Takahashi, A Hamada, K Miyawaki, Y Matsumoto,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Mizunami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Systemic RNA interference for the study of learning and memory in an insect,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Neuroscience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9-15,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Okamoto, T Bito,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Subtype-specific expression of Fgf19 during horizontal cell development of the chicken retina,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Gene Expression Patterns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306-313,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Bando,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 Maeda, T Nakamura, F Ito, T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leg size and shape by the Dachsous/Fat signalling pathway during regeneration,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2235-2245,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Hamada, K Miyawaki, E Honda-sumi, K Tomioka,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Loss-of-function analyses of the fragile X-related and dopamine receptor genes by RNA interference in the cricket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Dynamics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2025-2033,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Sun, N Suzuki, Z Li, R Araki, K Ueno, S Juodkazis, M 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 Misawa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High-fidelity fractionation of ssDNA fragments differing in size by one-base on a spiral-channel electrophoretic chip,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Electrophoresis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4277-4284,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Kawakami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Yutaka Osawa,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Yoshihide Sunada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Strategic study of atelocollagen-mediated application of mystatin-targeting siRNA for therapeutic use for muscular atrophy diseases,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QOL International Congress,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Niigata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2010.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足立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ナノ粒子によるsiRNAの導入検討法,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こころの健康科学研究事業(砂田班)リサーチミーティング,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慢性筋委縮疾患制圧を目指したRNA干渉法を利用した咀嚼筋量制御法の開発研究,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先端歯学スクール2009,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古生物学事典 第2版 (棚部一成，北里洋編，分担執筆), 朝倉書店,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Taro Nakamura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Evolution of insect development: to the hemimetabolous paradigm.,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Current Opinion in Genetics &amp; Development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355-361,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足立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RNA干渉法による治療を実現するための研究,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中·四国矯正歯科学会雑誌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3-8, 2010年.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Taro Nakamura, Masato Yoshizaki, Syoutaro Ogawa, H Okamoto, Yohei Shinmyo, Tetsuya Bando,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Imaging of transgenic cricket embryos reveals cell movements consistent with a syncytial patterning mechanism,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Current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1641-1647,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Hitomi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Akane Matsuyo,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Sayuri Tomonari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Masayuki Tanaka, Hiroyuki Arai,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Junken Aoki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Autotaxin controls caudal diencephalon-mesencephalon development in the chick.,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Dynamics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2647-2658,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Taro Adachi,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Kawakami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Takahiro Ochiya,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Masao Tanihara,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Delivery of small interfering RNA with a synthetic collagen poly(Pro-Hyp-Gly) for gene silencing in vitro and in vivo.,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 Growth &amp; Differentiation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693-699,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Nakamura, T Band,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advent of RNA interference in Entomology,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Entomological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Seiichi Koike, Yoshifumi Yutoh, Kazuko Keino-Masu,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Masayuki Masu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Autotaxin is required for the cranial neural tube closure and establishment of the midbrain-hindbrain boundary during mouse development.,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Developmental Dynamics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413-421, 2011.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Kawakami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Taro Adachi,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Ohsawa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Yoshihide Sunada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Atelocollagen-mediated systemic administration of myostatin-targeting siRNA improves muscular atrophy in caveolin-3-deficient mice.,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 Growth &amp; Differentiation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48-54, 2011.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Taro Nakamura, Masato Yoshizaki, Tetsuya Bando,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Highly dynamic cell behavior during early development in the intermediate germ insect Gryllus bimaculatus, as revealed by analyses of transgenic embryos,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Washington DC, USA, Apr.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Tetsuya Bando,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Taro Nakamura, Takahito Watanabe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leg size and shape by the Dachsous/Fat signalling pathway during cricket leg regeneration,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Washington, DC, USA, Apr.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 Yoshizaki, T Bando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Dynamic control of positional specification in a primitive mode of insect segmentation,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フランス(パリ第7大学), Jul.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leg size and shape by dachshund, Distal-less, and the Dachsous/Fat signaling pathway during cricket leg regeneration,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College of William and Mary in Williamsburg, Virginia. USA, Jul.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Kawakami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Adachi Taro,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Ohsawa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Yoshihide Sunada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Special Processed Collagen-mediated Application of Myostatin-siRNA for Muscular Atrophy Diseases,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88th IADR,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Barcelona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Kawakami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Ohsawa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Yoshihide Sunada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Atelocollagen-mediated Systemic Administration of Myostatin siRNA Improves Muscular Dystrophy,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88th IADR,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Barcelona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Mayumi Okamoto, Akane Matsuyo, Takumi Kawaue,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Sayuri Tomonari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Generation of neural retina from pigmented retinal progenitors by an intrinsic factor Lhx1,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Sesimbra, Portugal, Sep.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Tetsuya Bando, Taro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Taro Mito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Sumihare Noji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Lowfat regulates leg size and growth under the Dachsous/Fat signaling during regeneration in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43rd Annual Meeting for the Japanese Society of Developmental Biologists,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栗田 一輝, 新明 洋平,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Divergent function of Delta/Notch signaling in formation of body segments in the intermediate-germband cricket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第43回日本発生生物学会年会,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Bando,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Dynamic control of positional specification in a primitive mode of insect segmentation,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第43回日本発生生物学会年会,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佑児, 板東 哲哉, 中村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Enhancer of zeste epigenetically regulates leg development in the cricket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第43回日本発生生物学会年会,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Noha Abd ElGawad Youssef Aly Dabour, 板東 哲哉, 中村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Control of body size by chico and epidermal growth factor receptor, as revealed by systemic nymphal RNA interference in the cricket,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第43回日本発生生物学会年会,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光司, 中村 太郎, F Ito,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坂東 哲哉,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enhancer trap lines using the GAL4/UAS system in the cricket,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第43回日本発生生物学会年会,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足立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彩花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川合 暢彦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特殊加工コラーゲンを単体としたマイオスタチンsiRNA投与による骨格筋量調節法の研究,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第69回日本矯正歯科学会,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濱田 良真, 板東 哲哉, 中村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コオロギの脚再生中のDachsous/Fatシグナル経路によるサイズと成長の制御,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福岡 幸, 坂上 友梨,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イチゴ「さちのか」におけるflavonoid 3'-hydoxylase (F3'H) 遺伝子の機能解析,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吉崎 正人, 中村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板東 哲哉, 渡辺 崇人,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Functions of the orthodenticle-related genes during embryogenesis in the cricket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板東 哲哉, 松岡 佑児, 濱田 良真, 中村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Epigenetic regulation of gene expressions during leg regeneration in the two-spotted cricket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栗田 一輝, 高木 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Functions of the Drosophila retinal determination gene homologoues in eye development of a Hemimetabolous insect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渡辺 崇人, H Ochiai, T Sakuma, 朝比奈 美葵, 中村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Yamamoto,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Targeted manipulation of genes with zinc finger nucleases in the cricket, Gryllus bimaculatus,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入江 健太郎, 坂上 友梨, 福岡 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角村 寧子, 広田 恵介,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アグロインフィルトレーション法を用いたRNAiによるイチゴ青色光受容体の機能解析,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