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圭子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徳島大学歯学部ベストメンター賞,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共通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2011年3月.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圭子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高田充歯科基礎医学奨励賞,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共通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2013年2月.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圭子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学部長表彰,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共通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2013年8月.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山村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鎌田 久美子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栗尾 奈愛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横田 美保,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上杉 篤史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洋二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唾液腺の発達・再生におけるΔNp63-Nrep axisの役割, 第66回日本口腔外科学会総会・学術大会 優秀ポスター発表賞,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日本口腔外科学会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2021年11月.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圭子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ゴーシェ病原因遺伝子GBA の新規発現制御機構の解明, 徳島大学女性研究者イノベーションアワード,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AWAサポートセンター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2023年3月.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Putra Lutfi Perdana, Swarna Lakshmi Raman, Moreno Jaime Jr. Fabillar, Dara Sari Arini,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大島 正充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生田目 大介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圭子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Antinociceptive mechanism of IL-10 in rigeminal ganglia of trigeminal neuropathic pain model, ミニリトリート優秀発表賞, 徳島大学感染・免疫クラスター, 2024年2月.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Putra Lutfi Perdana, Swarna Lakshmi Raman, Moreno Jaime Jr. Fabillar, Dara Sari Arini,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大島 正充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生田目 大介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圭子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Pain-relief mechanism of IL-10 in the trigeminal ganglia: insights into trigeminal neuropathic pain management, ミニリトリート優秀発表賞, 徳島大学脳科学クラスター, 2024年2月.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