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[2015年8月〜2017年7月], 国際事業委員会書面審査員 [2015年8月〜2017年7月]).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