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森口 覚, 酒井 徹,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感染と生体防御,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Le Duc Trung Nguyen Son, Kaoru Kusama, Nguyen Kim Thi Hung, Tran Hong Thi Loan, Nguyen Van Chuyen, Daisuke Kunii,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risk factors for Diabetes in Ho Chi Minh City, Vietnam, </w:t>
      </w:r>
      <w:r>
        <w:rPr>
          <w:rFonts w:ascii="" w:hAnsi="" w:cs="" w:eastAsia=""/>
          <w:b w:val="false"/>
          <w:i w:val="true"/>
          <w:strike w:val="false"/>
          <w:color w:val="000000"/>
          <w:sz w:val="20"/>
          <w:u w:val="single"/>
        </w:rPr>
        <w:t>Diabetic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Takeshi Houtani, Tetsuo Sugimoto,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nociceptin receptor alters body temperature during resting period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751-755, 2004.</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Nii, Kazuhiro Fukuta, Kentaro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citrus fruit (sudachi) juice is associated with increased bioavailability of calcium from whole small fish and suppressed bone resorption in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Dang, H Yan,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Zeng : </w:t>
      </w:r>
      <w:r>
        <w:rPr>
          <w:rFonts w:ascii="" w:hAnsi="" w:cs="" w:eastAsia=""/>
          <w:b w:val="false"/>
          <w:i w:val="false"/>
          <w:strike w:val="false"/>
          <w:color w:val="000000"/>
          <w:sz w:val="20"/>
          <w:u w:val="none"/>
        </w:rPr>
        <w:t xml:space="preserve">Poor nutritional status of younger Tibetan children living at high altitudes,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938-946,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Rena Sue Day,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Recommendations to develop an intervention for Japanese youth on weight management.,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154-162,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Dao To Quyen, Amalia V. Irei, Yuki Sato,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Yasunori Fujimaki, Tohru Sakai, Daisuke Kunii, Nguyen Cong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factors, parasite infection and allergy in rural and suburban Vietnamese shool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171-177,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Tsukasa Takaoka, Chizuru Ueda, Naoki Toda, 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in patients with idiopathic taste impairment with regard to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Yukiko Ueda, Le Duc Trung Nguyen Son, Hiromi Inoue, Daisuke Kunii,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Azuma : </w:t>
      </w:r>
      <w:r>
        <w:rPr>
          <w:rFonts w:ascii="" w:hAnsi="" w:cs="" w:eastAsia=""/>
          <w:b w:val="false"/>
          <w:i w:val="false"/>
          <w:strike w:val="false"/>
          <w:color w:val="000000"/>
          <w:sz w:val="20"/>
          <w:u w:val="none"/>
        </w:rPr>
        <w:t xml:space="preserve">Relationship between smoking habits and serum oxygen radical absorption capacity and dietary intake in Japanese adults, </w:t>
      </w:r>
      <w:r>
        <w:rPr>
          <w:rFonts w:ascii="" w:hAnsi="" w:cs="" w:eastAsia=""/>
          <w:b w:val="false"/>
          <w:i w:val="true"/>
          <w:strike w:val="false"/>
          <w:color w:val="000000"/>
          <w:sz w:val="20"/>
          <w:u w:val="single"/>
        </w:rPr>
        <w:t>Clinical and Experimental Pharmacology &amp;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s35-s36, 2005.</w:t>
      </w:r>
    </w:p>
    <w:p>
      <w:pPr>
        <w:numPr>
          <w:numId w:val="5"/>
        </w:numPr>
        <w:autoSpaceDE w:val="off"/>
        <w:autoSpaceDN w:val="off"/>
        <w:spacing w:line="-240" w:lineRule="auto"/>
        <w:ind w:left="30"/>
      </w:pPr>
      <w:r>
        <w:rPr>
          <w:rFonts w:ascii="" w:hAnsi="" w:cs="" w:eastAsia=""/>
          <w:b w:val="true"/>
          <w:i w:val="false"/>
          <w:strike w:val="false"/>
          <w:color w:val="000000"/>
          <w:sz w:val="20"/>
          <w:u w:val="none"/>
        </w:rPr>
        <w:t>Amalia Veronica Irei, Yuki Sato, Tzu-Li Lin, Ming-Fu Wantg, Yin-Ching Chan, Nguyen Thi KimuHung, Daisuke Kunii, Tohru Sakai, Masayo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Overweight is associated with allergy in school children of Taiwan and Vietnam but not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33-40, 2005.</w:t>
      </w:r>
    </w:p>
    <w:p>
      <w:pPr>
        <w:numPr>
          <w:numId w:val="5"/>
        </w:numPr>
        <w:autoSpaceDE w:val="off"/>
        <w:autoSpaceDN w:val="off"/>
        <w:spacing w:line="-240" w:lineRule="auto"/>
        <w:ind w:left="30"/>
      </w:pPr>
      <w:r>
        <w:rPr>
          <w:rFonts w:ascii="" w:hAnsi="" w:cs="" w:eastAsia=""/>
          <w:b w:val="true"/>
          <w:i w:val="false"/>
          <w:strike w:val="false"/>
          <w:color w:val="000000"/>
          <w:sz w:val="20"/>
          <w:u w:val="none"/>
        </w:rPr>
        <w:t>Le Duc Trung Nguyen Son, Daisuke Kunii, Nguyen Kim Thi Hung,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metabolic syndrome: prevalence and risk factors in the urban population of Ho Chi Minh City,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243-250,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日本人の食事摂取基準(2005年版),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栄養教諭論, --- 子供の発達と食生活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由田 克士 : </w:t>
      </w:r>
      <w:r>
        <w:rPr>
          <w:rFonts w:ascii="" w:hAnsi="" w:cs="" w:eastAsia=""/>
          <w:b w:val="false"/>
          <w:i w:val="false"/>
          <w:strike w:val="false"/>
          <w:color w:val="000000"/>
          <w:sz w:val="20"/>
          <w:u w:val="none"/>
        </w:rPr>
        <w:t xml:space="preserve">新しい食事摂取基準を管理栄養士改革の起爆剤に,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Amalia Veronica Irei, Keiko Takahashi, Le Duc Trung Nguyen Son, Pham Ngan Thi Ha, Nguyen Kim Thi Hung, Daisuke Kunii, Tohru Sakai, Teruyoshi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 increases the risk of allergy in Vietnamese adolescents,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571-577,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Hien Thi Thu Vu, Khan Cong Nguyen, Lam Thi Nguyen, Mai Bach Le, Son Nguyen Trung Duc Le, Nhung Thi Bui, </w:t>
      </w:r>
      <w:r>
        <w:rPr>
          <w:rFonts w:ascii="" w:hAnsi="" w:cs="" w:eastAsia=""/>
          <w:b w:val="true"/>
          <w:i w:val="false"/>
          <w:strike w:val="false"/>
          <w:color w:val="000000"/>
          <w:sz w:val="20"/>
          <w:u w:val="single"/>
        </w:rPr>
        <w:t>Masayo Nakamori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Kunii</w:t>
      </w:r>
      <w:r>
        <w:rPr>
          <w:rFonts w:ascii="" w:hAnsi="" w:cs="" w:eastAsia=""/>
          <w:b w:val="true"/>
          <w:i w:val="false"/>
          <w:strike w:val="false"/>
          <w:color w:val="000000"/>
          <w:sz w:val="20"/>
          <w:u w:val="none"/>
        </w:rPr>
        <w:t>,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prevalence of osteoporosis and related factors using quantitative ultrasound in Vietnamese adult women, </w:t>
      </w:r>
      <w:r>
        <w:rPr>
          <w:rFonts w:ascii="" w:hAnsi="" w:cs="" w:eastAsia=""/>
          <w:b w:val="false"/>
          <w:i w:val="true"/>
          <w:strike w:val="false"/>
          <w:color w:val="000000"/>
          <w:sz w:val="20"/>
          <w:u w:val="single"/>
        </w:rPr>
        <w:t>American 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824-830,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Takeshi Houtani, Tetsuo Sugimoto,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hippocampal acetylcholine release in nociceptin-receptor knockout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118-123,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Yukihiko Ito, Aya Mizukuchi, Mitsuo Kise, Hiromichi Aoto,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Rie Yoshihaa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Jyunichi Yokoyama : </w:t>
      </w:r>
      <w:r>
        <w:rPr>
          <w:rFonts w:ascii="" w:hAnsi="" w:cs="" w:eastAsia=""/>
          <w:b w:val="false"/>
          <w:i w:val="false"/>
          <w:strike w:val="false"/>
          <w:color w:val="000000"/>
          <w:sz w:val="20"/>
          <w:u w:val="none"/>
        </w:rPr>
        <w:t xml:space="preserve">Postprandial blood glucose and insulin responses to pre-gereminated brown rice in healthy subjects,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2005.</w:t>
      </w:r>
    </w:p>
    <w:p>
      <w:pPr>
        <w:numPr>
          <w:numId w:val="6"/>
        </w:numPr>
        <w:autoSpaceDE w:val="off"/>
        <w:autoSpaceDN w:val="off"/>
        <w:spacing w:line="-240" w:lineRule="auto"/>
        <w:ind w:left="30"/>
      </w:pPr>
      <w:r>
        <w:rPr>
          <w:rFonts w:ascii="" w:hAnsi="" w:cs="" w:eastAsia=""/>
          <w:b w:val="true"/>
          <w:i w:val="false"/>
          <w:strike w:val="false"/>
          <w:color w:val="000000"/>
          <w:sz w:val="20"/>
          <w:u w:val="none"/>
        </w:rPr>
        <w:t>Le Duc Trung Nguyen Son, Tran Minh Thi Hanh, Kaoru Kusama, Daisuke Kunii, Tohru Sakai, Nguyen Kim Thi 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Anthropometric characteristics, dietary patterns and risk of type 2 diabetes mellitus in Vietnam,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Dang, H Yan,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Zeng : </w:t>
      </w:r>
      <w:r>
        <w:rPr>
          <w:rFonts w:ascii="" w:hAnsi="" w:cs="" w:eastAsia=""/>
          <w:b w:val="false"/>
          <w:i w:val="false"/>
          <w:strike w:val="false"/>
          <w:color w:val="000000"/>
          <w:sz w:val="20"/>
          <w:u w:val="none"/>
        </w:rPr>
        <w:t xml:space="preserve">Feeding practice among younger Tibetan children living at high altitudes,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1022-1029,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Bui Thi Nhung, Nguyen Cong Khan, Le Thi Hop, Do Kim Thi Lien, Le Duc Trung Nguyen Son, Vu Thu Thi Hien, </w:t>
      </w:r>
      <w:r>
        <w:rPr>
          <w:rFonts w:ascii="" w:hAnsi="" w:cs="" w:eastAsia=""/>
          <w:b w:val="true"/>
          <w:i w:val="false"/>
          <w:strike w:val="false"/>
          <w:color w:val="000000"/>
          <w:sz w:val="20"/>
          <w:u w:val="single"/>
        </w:rPr>
        <w:t>Daisuke Kunii</w:t>
      </w:r>
      <w:r>
        <w:rPr>
          <w:rFonts w:ascii="" w:hAnsi="" w:cs="" w:eastAsia=""/>
          <w:b w:val="true"/>
          <w:i w:val="false"/>
          <w:strike w:val="false"/>
          <w:color w:val="000000"/>
          <w:sz w:val="20"/>
          <w:u w:val="none"/>
        </w:rPr>
        <w:t xml:space="preserve">, Tohru Sakai,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FAO/WHO/UNU equations overestimate resting metabolic rate in Vietnamese adults.,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1099-1104,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RN Yabao, CA Duante, FV Velandria, M Lucas, A Kassu,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dental caries and sugar consumption among 6-12-y-old schoolchildren in La Trinidad; Benguet; Philippines.,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1429-1439, 2005.</w:t>
      </w:r>
    </w:p>
    <w:p>
      <w:pPr>
        <w:numPr>
          <w:numId w:val="6"/>
        </w:numPr>
        <w:autoSpaceDE w:val="off"/>
        <w:autoSpaceDN w:val="off"/>
        <w:spacing w:line="-240" w:lineRule="auto"/>
        <w:ind w:left="30"/>
      </w:pPr>
      <w:r>
        <w:rPr>
          <w:rFonts w:ascii="" w:hAnsi="" w:cs="" w:eastAsia=""/>
          <w:b w:val="true"/>
          <w:i w:val="false"/>
          <w:strike w:val="false"/>
          <w:color w:val="000000"/>
          <w:sz w:val="20"/>
          <w:u w:val="none"/>
        </w:rPr>
        <w:t>K Kusama, Lent Son Duc, Ttm Hanh, K Takahashi, Ntk Hung, N Yoshiike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Reproducibility and validity of a quantitative food frequency questionnaire among Vietnamese in Ho Chi Minh City,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466-473,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Chizuru Ueda,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Kazunori Matsuda,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Toda, Takeshi Tanaka,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nutrition in healthy subjects and patients with taste impairment from the view point of zinc ingestion, serum zinc concentration and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283-288, 2006.</w:t>
      </w:r>
    </w:p>
    <w:p>
      <w:pPr>
        <w:numPr>
          <w:numId w:val="9"/>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 Kogiso : </w:t>
      </w:r>
      <w:r>
        <w:rPr>
          <w:rFonts w:ascii="" w:hAnsi="" w:cs="" w:eastAsia=""/>
          <w:b w:val="false"/>
          <w:i w:val="false"/>
          <w:strike w:val="false"/>
          <w:color w:val="000000"/>
          <w:sz w:val="20"/>
          <w:u w:val="none"/>
        </w:rPr>
        <w:t xml:space="preserve">Soy isoflavones and immunity.,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167-173,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高リン血症と心血管疾患,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114-116,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T Uebanso,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Hyperphosphatemia is a Novel Risk Factor for Cardiovascular Disease by Involving Endothelial Dysfunction, </w:t>
      </w:r>
      <w:r>
        <w:rPr>
          <w:rFonts w:ascii="" w:hAnsi="" w:cs="" w:eastAsia=""/>
          <w:b w:val="false"/>
          <w:i w:val="true"/>
          <w:strike w:val="false"/>
          <w:color w:val="000000"/>
          <w:sz w:val="20"/>
          <w:u w:val="none"/>
        </w:rPr>
        <w:t xml:space="preserve">American Society of Bone and Mineral Research 30th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食後高リン血症は血管内皮機能障害を惹起し心血管疾患のリスクとなる, </w:t>
      </w:r>
      <w:r>
        <w:rPr>
          <w:rFonts w:ascii="" w:hAnsi="" w:cs="" w:eastAsia=""/>
          <w:b w:val="false"/>
          <w:i w:val="true"/>
          <w:strike w:val="false"/>
          <w:color w:val="000000"/>
          <w:sz w:val="20"/>
          <w:u w:val="none"/>
        </w:rPr>
        <w:t xml:space="preserve">第55回栄養改善学会学術総会,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一色 政志,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高リン負荷による血管内皮機能障害,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理恵子, 一色 政志,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第12回日本病態栄養学会年次学術集会, </w:t>
      </w:r>
      <w:r>
        <w:rPr>
          <w:rFonts w:ascii="" w:hAnsi="" w:cs="" w:eastAsia=""/>
          <w:b w:val="false"/>
          <w:i w:val="false"/>
          <w:strike w:val="false"/>
          <w:color w:val="000000"/>
          <w:sz w:val="20"/>
          <w:u w:val="none"/>
        </w:rPr>
        <w:t>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Tanaka Rieko,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Isshiki Masashi, Sato Minato, Nashiki Kunitaka, Amo Kikuko,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Higashi Yukihito,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Acutely Impairs Endothelial Function.,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1504-1512,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OGURA Yuko, </w:t>
      </w:r>
      <w:r>
        <w:rPr>
          <w:rFonts w:ascii="" w:hAnsi="" w:cs="" w:eastAsia=""/>
          <w:b w:val="true"/>
          <w:i w:val="false"/>
          <w:strike w:val="false"/>
          <w:color w:val="000000"/>
          <w:sz w:val="20"/>
          <w:u w:val="single"/>
        </w:rPr>
        <w:t>Masafumi Kimura</w:t>
      </w:r>
      <w:r>
        <w:rPr>
          <w:rFonts w:ascii="" w:hAnsi="" w:cs="" w:eastAsia=""/>
          <w:b w:val="true"/>
          <w:i w:val="false"/>
          <w:strike w:val="false"/>
          <w:color w:val="000000"/>
          <w:sz w:val="20"/>
          <w:u w:val="none"/>
        </w:rPr>
        <w:t xml:space="preserve">, TESHIGAWARA Kiyoshi,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TANAKA Yoshinori,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SANO Hiroyuki, </w:t>
      </w:r>
      <w:r>
        <w:rPr>
          <w:rFonts w:ascii="" w:hAnsi="" w:cs="" w:eastAsia=""/>
          <w:b w:val="true"/>
          <w:i w:val="false"/>
          <w:strike w:val="false"/>
          <w:color w:val="000000"/>
          <w:sz w:val="20"/>
          <w:u w:val="single"/>
        </w:rPr>
        <w:t>Kazuhiro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Rab GTPase-Activating Protein AS160 as a Common Regulator of Insulin- and Gαq-Mediated Intracellular GLUT4 Vesicle Distribution,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142-149,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Chung Thi Kim Le,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GLP-1 receptor agonist, directly induces adiponectin expression through protein kinase A pathway and prevents inflammatory adipokine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613-618,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Bayasgalan Jambaldorj, Keiko Fukunaga, Yuka Nishiwaki, Kiyoshi Teshigawara,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IIA participates in docking of Glut4 storage vesicles with the plasma membrane in 3T3-L1 adipocytes.,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995-999,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equol enhances antigen-specific IgE production in ovalbumin-immunized BALB/c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The American Diabetes Association 69th Scientific Sessions,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 Kusunise, T Tanaka, D Horie,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dietary phosphorus acutely impairs endothelial function in healthy men, </w:t>
      </w:r>
      <w:r>
        <w:rPr>
          <w:rFonts w:ascii="" w:hAnsi="" w:cs="" w:eastAsia=""/>
          <w:b w:val="false"/>
          <w:i w:val="true"/>
          <w:strike w:val="false"/>
          <w:color w:val="000000"/>
          <w:sz w:val="20"/>
          <w:u w:val="none"/>
        </w:rPr>
        <w:t xml:space="preserve">The American Society of Nephrology 42nd ANNUAL MEETING &amp; Scientific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第63回日本栄養・食糧学会大会,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Kim Chung,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A enhances membrane fusion of GLUT4-containing vesicles, but not recycling endosomes, with the plasma membrane.,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食事性のリン過剰摂取は血管内皮機能を障害する,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 給食経営管理論, 建ぱく社,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Devendra Mistry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Nicholas J. G. Webster : </w:t>
      </w:r>
      <w:r>
        <w:rPr>
          <w:rFonts w:ascii="" w:hAnsi="" w:cs="" w:eastAsia=""/>
          <w:b w:val="false"/>
          <w:i w:val="false"/>
          <w:strike w:val="false"/>
          <w:color w:val="000000"/>
          <w:sz w:val="20"/>
          <w:u w:val="none"/>
        </w:rPr>
        <w:t xml:space="preserve">Signaling responses to pulsatile gonadotropin-releasing hormone in LbetaT2 gonadotrope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20262-20272,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栄養と免疫機能—非必須栄養素，低栄養状態，過栄養状態と免疫—,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Kiyoshi Teshigawara,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Eri Terada, Yuka Kisyuku, Keiko Fukunaga, Yohko Hirata, Bayasgalan Jambaldorj,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treatment with hyperbaric air improves hyperlipidemia of db/db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224-231,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15-21,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Yoshitaka Nii, Hiroyuki Tomotake, Takahiro Ito, Aya Tamanaha, Yukiko Yamasaka, Sayaka Sasaga,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common buckwheat bran prevent sucrose digestion.,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441-445,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equol perpetuates dextran sulfate sodium-induced acute colitis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593-595,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Yuko Hirota,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Ikegami : </w:t>
      </w:r>
      <w:r>
        <w:rPr>
          <w:rFonts w:ascii="" w:hAnsi="" w:cs="" w:eastAsia=""/>
          <w:b w:val="false"/>
          <w:i w:val="false"/>
          <w:strike w:val="false"/>
          <w:color w:val="000000"/>
          <w:sz w:val="20"/>
          <w:u w:val="none"/>
        </w:rPr>
        <w:t xml:space="preserve">Suppression of oral tolerance by Lactococcus lactis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599-601,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K Hirose, K Tanaka, S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mTOR/p70S6K in amino acid-induced caediac protection., </w:t>
      </w:r>
      <w:r>
        <w:rPr>
          <w:rFonts w:ascii="" w:hAnsi="" w:cs="" w:eastAsia=""/>
          <w:b w:val="false"/>
          <w:i w:val="true"/>
          <w:strike w:val="false"/>
          <w:color w:val="000000"/>
          <w:sz w:val="20"/>
          <w:u w:val="none"/>
        </w:rPr>
        <w:t xml:space="preserve">Experimental Biology 2010(American Siciety for Nutrition), </w:t>
      </w:r>
      <w:r>
        <w:rPr>
          <w:rFonts w:ascii="" w:hAnsi="" w:cs="" w:eastAsia=""/>
          <w:b w:val="false"/>
          <w:i w:val="false"/>
          <w:strike w:val="false"/>
          <w:color w:val="000000"/>
          <w:sz w:val="20"/>
          <w:u w:val="none"/>
        </w:rPr>
        <w:t>Anaheim,CA,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Hirose Kayo, Katayama Erika,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Kinoshita Michiko,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O-linked -N-acetylglucosamine in isoflurane induced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府録 咲奈,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大豆イソフラボンの大腸炎病態制御に関する研究,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大屋 美穂, 小河 真理子, 中西 美咲,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ヒトにおける食事性高リン負荷による血管内皮機能への影響,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生活習慣病の病態における栄養素トランスポーターの役割, </w:t>
      </w:r>
      <w:r>
        <w:rPr>
          <w:rFonts w:ascii="" w:hAnsi="" w:cs="" w:eastAsia=""/>
          <w:b w:val="false"/>
          <w:i w:val="true"/>
          <w:strike w:val="false"/>
          <w:color w:val="000000"/>
          <w:sz w:val="20"/>
          <w:u w:val="none"/>
        </w:rPr>
        <w:t xml:space="preserve">シンポジウム・第64回日本栄養・食糧学会大会,徳島,平成22年5月21日~23日,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大豆イソフラボンの免疫制御機構, </w:t>
      </w:r>
      <w:r>
        <w:rPr>
          <w:rFonts w:ascii="" w:hAnsi="" w:cs="" w:eastAsia=""/>
          <w:b w:val="false"/>
          <w:i w:val="true"/>
          <w:strike w:val="false"/>
          <w:color w:val="000000"/>
          <w:sz w:val="20"/>
          <w:u w:val="none"/>
        </w:rPr>
        <w:t xml:space="preserve">第6回食品免疫学会学術総会,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核酸による2型ヘルパーT細胞分化制御のメカニズム, </w:t>
      </w:r>
      <w:r>
        <w:rPr>
          <w:rFonts w:ascii="" w:hAnsi="" w:cs="" w:eastAsia=""/>
          <w:b w:val="false"/>
          <w:i w:val="true"/>
          <w:strike w:val="false"/>
          <w:color w:val="000000"/>
          <w:sz w:val="20"/>
          <w:u w:val="none"/>
        </w:rPr>
        <w:t xml:space="preserve">核酸・核タンパク質機能性研究会,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徳島県勤労者における練り製品摂取量と食品群別摂取量・生活習慣との関連について, </w:t>
      </w:r>
      <w:r>
        <w:rPr>
          <w:rFonts w:ascii="" w:hAnsi="" w:cs="" w:eastAsia=""/>
          <w:b w:val="false"/>
          <w:i w:val="true"/>
          <w:strike w:val="false"/>
          <w:color w:val="000000"/>
          <w:sz w:val="20"/>
          <w:u w:val="none"/>
        </w:rPr>
        <w:t xml:space="preserve">第57回日本栄養改善学会集会,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徳島県勤労者における練り製品摂取量と食品群別摂取量・生活習慣との関連について, </w:t>
      </w:r>
      <w:r>
        <w:rPr>
          <w:rFonts w:ascii="" w:hAnsi="" w:cs="" w:eastAsia=""/>
          <w:b w:val="false"/>
          <w:i w:val="true"/>
          <w:strike w:val="false"/>
          <w:color w:val="000000"/>
          <w:sz w:val="20"/>
          <w:u w:val="none"/>
        </w:rPr>
        <w:t xml:space="preserve">第57回日本栄養改善学会集会,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徳島大学病院における術前補水食の効果の検討, </w:t>
      </w:r>
      <w:r>
        <w:rPr>
          <w:rFonts w:ascii="" w:hAnsi="" w:cs="" w:eastAsia=""/>
          <w:b w:val="false"/>
          <w:i w:val="true"/>
          <w:strike w:val="false"/>
          <w:color w:val="000000"/>
          <w:sz w:val="20"/>
          <w:u w:val="none"/>
        </w:rPr>
        <w:t xml:space="preserve">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今村 有希, 宇野 和美, 山田 静恵,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NST自身による血糖管理により褥瘡治療に効果をあげた一症例,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deoxynucleic acid induces type 2 T-helper immune response through toll-like receptor 9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421-426,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Erika Katayama,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O-linked -N-acetylglucosamine in the cardioprotection induced by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955-962,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Yozo Takehisa, Toshio Hosaka, Nagakatsu Harada,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Decline in anthropometric evaluation predicts a poor prognosis in geriatric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113-117,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荒川 真衣, 田崎 志保, 中本 真理子,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食餌誘導性肥満マウスにおける大豆イソフラボンの炎症反応への影響,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荒川 真衣, 田崎 志保,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核酸およびリボ核酸はインスリン抵抗性および脂質代謝を改善する,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徳島県勤労者のイソフラボン摂取とアレルギー既往との関係に関する疫学研究,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食餌性核酸による糖および脂質代謝調節機構,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高度侵襲下におけるエネルギー平衡とタンパク代謝の検討,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PICUにおける栄養管理─エネルギー，たんぱく質，脂肪乳剤，特殊栄養素,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山本 茂 : </w:t>
      </w:r>
      <w:r>
        <w:rPr>
          <w:rFonts w:ascii="" w:hAnsi="" w:cs="" w:eastAsia=""/>
          <w:b w:val="false"/>
          <w:i w:val="false"/>
          <w:strike w:val="false"/>
          <w:color w:val="000000"/>
          <w:sz w:val="20"/>
          <w:u w:val="none"/>
        </w:rPr>
        <w:t xml:space="preserve">公衆栄養学第4版 栄養科学シリーズNEXT,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整形外科病棟における術前経口補水液の導入とその効果,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71-76,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Akiko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Takayuki Toshimitsu,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Shuuji Ikegami : </w:t>
      </w:r>
      <w:r>
        <w:rPr>
          <w:rFonts w:ascii="" w:hAnsi="" w:cs="" w:eastAsia=""/>
          <w:b w:val="false"/>
          <w:i w:val="false"/>
          <w:strike w:val="false"/>
          <w:color w:val="000000"/>
          <w:sz w:val="20"/>
          <w:u w:val="none"/>
        </w:rPr>
        <w:t xml:space="preserve">Lactobacillus plantarum OLL2712 regulates glucose metabolism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144-147,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重症患者の栄養療法に起因する代謝性有害反応―エネルギーの過剰投与による筋タンパク異化と栄養ストレス―,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1251-1257,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ICUにおける消化態栄養剤の効果と使い方の検討,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600-605,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Soy-Derived Compounds and Immune Response, </w:t>
      </w:r>
      <w:r>
        <w:rPr>
          <w:rFonts w:ascii="" w:hAnsi="" w:cs="" w:eastAsia=""/>
          <w:b w:val="false"/>
          <w:i w:val="true"/>
          <w:strike w:val="false"/>
          <w:color w:val="000000"/>
          <w:sz w:val="20"/>
          <w:u w:val="none"/>
        </w:rPr>
        <w:t xml:space="preserve">Soy: Nutrition, consumption and Health, </w:t>
      </w:r>
      <w:r>
        <w:rPr>
          <w:rFonts w:ascii="" w:hAnsi="" w:cs="" w:eastAsia=""/>
          <w:b w:val="false"/>
          <w:i w:val="false"/>
          <w:strike w:val="false"/>
          <w:color w:val="000000"/>
          <w:sz w:val="20"/>
          <w:u w:val="none"/>
        </w:rPr>
        <w:t>147-159,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based formula reduces intestinal atrophy and enhances antioxidant defenses against sepsis.,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Overfeeding induces nutritional stress and protein catabolism,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protein promppts TCA cycle and increases energy expenditure via mTOR signaling.,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S.359,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知美, 笹賀 早也香, 三好 まどか,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新居 佳孝, 津嘉山 正夫, 岡久 修己, 岩田 深也,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スダチ抽出物であるスダチチンの肥満および糖尿病予防作用,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徳島県勤労者の食事パターンとアレルギー既往との関連, </w:t>
      </w:r>
      <w:r>
        <w:rPr>
          <w:rFonts w:ascii="" w:hAnsi="" w:cs="" w:eastAsia=""/>
          <w:b w:val="false"/>
          <w:i w:val="true"/>
          <w:strike w:val="false"/>
          <w:color w:val="000000"/>
          <w:sz w:val="20"/>
          <w:u w:val="none"/>
        </w:rPr>
        <w:t xml:space="preserve">第59回日本栄養改善学会,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核酸は免疫調節機能により糖脂質代謝を制御するか?, </w:t>
      </w:r>
      <w:r>
        <w:rPr>
          <w:rFonts w:ascii="" w:hAnsi="" w:cs="" w:eastAsia=""/>
          <w:b w:val="false"/>
          <w:i w:val="true"/>
          <w:strike w:val="false"/>
          <w:color w:val="000000"/>
          <w:sz w:val="20"/>
          <w:u w:val="none"/>
        </w:rPr>
        <w:t xml:space="preserve">第8回日本食品免疫学会,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周術期の栄養管理-ERASの観点から-,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 </w:t>
      </w:r>
      <w:r>
        <w:rPr>
          <w:rFonts w:ascii="" w:hAnsi="" w:cs="" w:eastAsia=""/>
          <w:b w:val="false"/>
          <w:i w:val="false"/>
          <w:strike w:val="false"/>
          <w:color w:val="000000"/>
          <w:sz w:val="20"/>
          <w:u w:val="none"/>
        </w:rPr>
        <w:t xml:space="preserve">ICU患者における栄養ストレスの誘導因子の検索とそのメカニズムの解析,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重症患者の治療の本質は栄養管理にあった!」Surviving ICUシリーズ，真弓俊彦, --- 救急，重症患者での栄養評価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公衆栄養学概論，がんを防ぐ食生活, 東京,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185-193,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637-645,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Tomoya Juta,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Association between blood levels of PCDDs/PCDFs/dioxin-like PCBs and history of allergic and other diseases in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849-859,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Hosaka, Sayaka Sasaga, Yukiko Yamasaka, Yoshitaka Nii,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 Hiroyuki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buckwheat bran extract prevents the elevation of serum triglyceride levels and fatty liver in KK-A(y)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345-352,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小林 ゆき子, 土居 幸雄, 木戸 康弘 : </w:t>
      </w:r>
      <w:r>
        <w:rPr>
          <w:rFonts w:ascii="" w:hAnsi="" w:cs="" w:eastAsia=""/>
          <w:b w:val="false"/>
          <w:i w:val="false"/>
          <w:strike w:val="false"/>
          <w:color w:val="000000"/>
          <w:sz w:val="20"/>
          <w:u w:val="none"/>
        </w:rPr>
        <w:t xml:space="preserve">管理栄養士・栄養士養成施設における教員の学位取得状況および教員に求められる知識や技能等に関する調査,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262-271,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173-174,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and proteins in whey and their benefits for human health., </w:t>
      </w:r>
      <w:r>
        <w:rPr>
          <w:rFonts w:ascii="" w:hAnsi="" w:cs="" w:eastAsia=""/>
          <w:b w:val="false"/>
          <w:i w:val="true"/>
          <w:strike w:val="false"/>
          <w:color w:val="000000"/>
          <w:sz w:val="20"/>
          <w:u w:val="single"/>
        </w:rPr>
        <w:t>Austin Journal of Nutrition and Food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Eisuke Hamaguchi,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Glucagon-like peptide-1 induced cardiac protection is dependent on caveolin-3 expression.,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Boston, Illinois,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第26回日本口腔・咽頭科学会,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中本 晶子, 小林 ゆき子, 土居 幸雄, 木戸 康博 : </w:t>
      </w:r>
      <w:r>
        <w:rPr>
          <w:rFonts w:ascii="" w:hAnsi="" w:cs="" w:eastAsia=""/>
          <w:b w:val="false"/>
          <w:i w:val="false"/>
          <w:strike w:val="false"/>
          <w:color w:val="000000"/>
          <w:sz w:val="20"/>
          <w:u w:val="none"/>
        </w:rPr>
        <w:t xml:space="preserve">管理栄養士・栄養士養成施設における栄養士・管理栄養士の就業状態等の調査研究,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喜岡 美久,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実験的自己免疫性脳脊髄炎マウスにおける大豆イソフラボンの効果,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晶子,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ビタミンA欠乏は経口免疫寛容を破綻させる,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島谷 美映,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免疫疾患(食物アレルギーなど),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救急，重症患者での栄養評価,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栄養科学シリーズNEXT公衆栄養学第5版,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山崎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主観的包括的評価(SGA)の結果よりみる周術期栄養状態の実態,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745-750,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Tomomi Yoshida, Yoshitaka Nii, Naoki Okahisa, </w:t>
      </w:r>
      <w:r>
        <w:rPr>
          <w:rFonts w:ascii="" w:hAnsi="" w:cs="" w:eastAsia=""/>
          <w:b w:val="true"/>
          <w:i w:val="false"/>
          <w:strike w:val="false"/>
          <w:color w:val="000000"/>
          <w:sz w:val="20"/>
          <w:u w:val="single"/>
        </w:rPr>
        <w:t>Shinya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Rei Hashimoto, Yasuko Taniguchi,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polymethoxylated flavone, improves glucose and lipid metabolism by increasing mitochondrial biogenesis in skeletal muscle., </w:t>
      </w:r>
      <w:r>
        <w:rPr>
          <w:rFonts w:ascii="" w:hAnsi="" w:cs="" w:eastAsia=""/>
          <w:b w:val="false"/>
          <w:i w:val="true"/>
          <w:strike w:val="false"/>
          <w:color w:val="000000"/>
          <w:sz w:val="20"/>
          <w:u w:val="single"/>
        </w:rPr>
        <w:t>Nutrition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Eisuke Hamaguchi, Yoko Sakai, Asuka Kasai, Yoshihiro Ishikawa, Utako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Exendin-4 ameliorates cardiac ischemia/reperfusion injury via caveolae and caveolins-3.,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none"/>
        </w:rPr>
        <w:t>Thejaswini Venkatesh, S Padmanaban Suresh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genetic basis of infertility., </w:t>
      </w:r>
      <w:r>
        <w:rPr>
          <w:rFonts w:ascii="" w:hAnsi="" w:cs="" w:eastAsia=""/>
          <w:b w:val="false"/>
          <w:i w:val="true"/>
          <w:strike w:val="false"/>
          <w:color w:val="000000"/>
          <w:sz w:val="20"/>
          <w:u w:val="single"/>
        </w:rPr>
        <w:t>The Application of Clinical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235-243,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Impairs Induction of Oral Tolerance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Shiho Tazaki, Mai Arakawa,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ribonucleic Acid suppresses inflammation of adipose tissue and improves glucose intolerance that is mediated by immune cells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Tamae Nishi,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Mariko Ogawa, Miho Ohya, Misaki Nakanishi, Masashi Masuda, Misaki Katsumoto, Hisami Yamanaka-Okumura, Tohru Sakai, Eiji Takeda, 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Taketani : </w:t>
      </w:r>
      <w:r>
        <w:rPr>
          <w:rFonts w:ascii="" w:hAnsi="" w:cs="" w:eastAsia=""/>
          <w:b w:val="false"/>
          <w:i w:val="false"/>
          <w:strike w:val="false"/>
          <w:color w:val="000000"/>
          <w:sz w:val="20"/>
          <w:u w:val="none"/>
        </w:rPr>
        <w:t xml:space="preserve">Excessive dietary phosphorus intake impairs endothelial function in young healthy men: a time- and dose-dependent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167-172,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Identifications of chemotherapy-sensitive taste receptors regulatiing dysgeusia in patients with head and nick cancer, </w:t>
      </w:r>
      <w:r>
        <w:rPr>
          <w:rFonts w:ascii="" w:hAnsi="" w:cs="" w:eastAsia=""/>
          <w:b w:val="false"/>
          <w:i w:val="true"/>
          <w:strike w:val="false"/>
          <w:color w:val="000000"/>
          <w:sz w:val="20"/>
          <w:u w:val="none"/>
        </w:rPr>
        <w:t xml:space="preserve">Asian Congress of Dietitian,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重症患者の栄養療法:日本外科感染症学会,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重症患者におけるインピーダンス測定の有効性の検討．,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and insulin resistance in Japanese adults, </w:t>
      </w:r>
      <w:r>
        <w:rPr>
          <w:rFonts w:ascii="" w:hAnsi="" w:cs="" w:eastAsia=""/>
          <w:b w:val="false"/>
          <w:i w:val="true"/>
          <w:strike w:val="false"/>
          <w:color w:val="000000"/>
          <w:sz w:val="20"/>
          <w:u w:val="single"/>
        </w:rPr>
        <w:t>Public Health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2031-2040,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Atsumu Yuki, Yukiko Nishita, Chikako Tange, Makiko Tomida, Yuki Kato,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Higher gait speed and smaller sway area decrease the risk for decline in higher-level functional capacity among middle-aged and elderly women, </w:t>
      </w:r>
      <w:r>
        <w:rPr>
          <w:rFonts w:ascii="" w:hAnsi="" w:cs="" w:eastAsia=""/>
          <w:b w:val="false"/>
          <w:i w:val="true"/>
          <w:strike w:val="false"/>
          <w:color w:val="000000"/>
          <w:sz w:val="20"/>
          <w:u w:val="single"/>
        </w:rPr>
        <w:t>Archives of Gerontology and 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429-436,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Misaki Nobe,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chemotherapy on gene expression of lingual taste receptors in patients with head and neck cancer.,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E103-E109,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Rei Otsuka, Yuki Kato, Yukiko Nishita, Chikako Tange,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Makiko Tomida, Tomoko Imai,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Dietary diversity and 14-year decline in higher-level functional capacity among middle-aged and elderly Japanese.,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7 8, </w:t>
      </w:r>
      <w:r>
        <w:rPr>
          <w:rFonts w:ascii="" w:hAnsi="" w:cs="" w:eastAsia=""/>
          <w:b w:val="false"/>
          <w:i w:val="false"/>
          <w:strike w:val="false"/>
          <w:color w:val="000000"/>
          <w:sz w:val="20"/>
          <w:u w:val="none"/>
        </w:rPr>
        <w:t>784-789,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Yuki Kato, Yukiko Nishita, Chikako Tange, Makiko Tomida,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Higher serum zinc level decreased the risk of cognitive decline in elderly Japanese women,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Rei Otsuka,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meat and fish, and survival in community-dwelling Japanese males,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Sawachika Fusakazu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Bread and Dairy Pattern is Associated with Increased Adiponectin Concentration among Japanese Adults., </w:t>
      </w:r>
      <w:r>
        <w:rPr>
          <w:rFonts w:ascii="" w:hAnsi="" w:cs="" w:eastAsia=""/>
          <w:b w:val="false"/>
          <w:i w:val="false"/>
          <w:strike w:val="false"/>
          <w:color w:val="000000"/>
          <w:sz w:val="20"/>
          <w:u w:val="none"/>
        </w:rPr>
        <w:t>Vancouver, Canada,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坂口 真由香,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 </w:t>
      </w:r>
      <w:r>
        <w:rPr>
          <w:rFonts w:ascii="" w:hAnsi="" w:cs="" w:eastAsia=""/>
          <w:b w:val="false"/>
          <w:i w:val="false"/>
          <w:strike w:val="false"/>
          <w:color w:val="000000"/>
          <w:sz w:val="20"/>
          <w:u w:val="none"/>
        </w:rPr>
        <w:t xml:space="preserve">Reduced Rank Regressionにより抽出された食事パターンの一般化可能性に関する検討∼メタボリックシンドローム発症追跡データを用いて∼,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小嶋 汐美, 宮川 尚子, 尾崎 悦子, 栗原 綾子, 矢口 友理, 福田 奈菜, 近藤 文 : </w:t>
      </w:r>
      <w:r>
        <w:rPr>
          <w:rFonts w:ascii="" w:hAnsi="" w:cs="" w:eastAsia=""/>
          <w:b w:val="false"/>
          <w:i w:val="false"/>
          <w:strike w:val="false"/>
          <w:color w:val="000000"/>
          <w:sz w:val="20"/>
          <w:u w:val="none"/>
        </w:rPr>
        <w:t xml:space="preserve">日本の中高年におけるヨウ素の摂取状況―秤量法食事記録法のコード化ルールによる誤差の検討,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小嶋 汐美, 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宮川 尚子, 尾崎 悦子, 栗原 綾子, 矢口 友里, 福田 奈菜, 近藤 文 : </w:t>
      </w:r>
      <w:r>
        <w:rPr>
          <w:rFonts w:ascii="" w:hAnsi="" w:cs="" w:eastAsia=""/>
          <w:b w:val="false"/>
          <w:i w:val="false"/>
          <w:strike w:val="false"/>
          <w:color w:val="000000"/>
          <w:sz w:val="20"/>
          <w:u w:val="none"/>
        </w:rPr>
        <w:t xml:space="preserve">秤量法食事記録調査による習慣的な摂取食品の男女別ポーションサイズに関する検討,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豆乳摂取は若年者の心身ストレスを改善するか,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におけるスダチチンの免疫調節作用 -ALZET pumpを用いた検討-,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スダチ果皮による血糖上昇抑制作用の検討,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大塚 礼, 安藤 富士子, 下方 浩史 : </w:t>
      </w:r>
      <w:r>
        <w:rPr>
          <w:rFonts w:ascii="" w:hAnsi="" w:cs="" w:eastAsia=""/>
          <w:b w:val="false"/>
          <w:i w:val="false"/>
          <w:strike w:val="false"/>
          <w:color w:val="000000"/>
          <w:sz w:val="20"/>
          <w:u w:val="none"/>
        </w:rPr>
        <w:t xml:space="preserve">地域在住中高年者の味噌摂取がその後の全死亡および癌死亡に及ぼす影響,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531,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鈴木 公 : </w:t>
      </w:r>
      <w:r>
        <w:rPr>
          <w:rFonts w:ascii="" w:hAnsi="" w:cs="" w:eastAsia=""/>
          <w:b w:val="false"/>
          <w:i w:val="false"/>
          <w:strike w:val="false"/>
          <w:color w:val="000000"/>
          <w:sz w:val="20"/>
          <w:u w:val="none"/>
        </w:rPr>
        <w:t xml:space="preserve">中国雲南省昆明市における幼児体型の違いに基づく生活習慣・食習慣に関する実態調査, </w:t>
      </w:r>
      <w:r>
        <w:rPr>
          <w:rFonts w:ascii="" w:hAnsi="" w:cs="" w:eastAsia=""/>
          <w:b w:val="false"/>
          <w:i w:val="true"/>
          <w:strike w:val="false"/>
          <w:color w:val="000000"/>
          <w:sz w:val="20"/>
          <w:u w:val="none"/>
        </w:rPr>
        <w:t xml:space="preserve">第14回日本栄養改善学会近畿支部学術総会,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Ishizu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Micronutrients Derived Dietary Pattern is Associated with Metabolic Syndrome in the J-MICC Study., </w:t>
      </w:r>
      <w:r>
        <w:rPr>
          <w:rFonts w:ascii="" w:hAnsi="" w:cs="" w:eastAsia=""/>
          <w:b w:val="false"/>
          <w:i w:val="true"/>
          <w:strike w:val="false"/>
          <w:color w:val="000000"/>
          <w:sz w:val="20"/>
          <w:u w:val="none"/>
        </w:rPr>
        <w:t xml:space="preserve">第26回日本疫学会総会,2016年1月21-23日,鳥取,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酒井 徹 : </w:t>
      </w:r>
      <w:r>
        <w:rPr>
          <w:rFonts w:ascii="" w:hAnsi="" w:cs="" w:eastAsia=""/>
          <w:b w:val="false"/>
          <w:i w:val="false"/>
          <w:strike w:val="false"/>
          <w:color w:val="000000"/>
          <w:sz w:val="20"/>
          <w:u w:val="none"/>
        </w:rPr>
        <w:t xml:space="preserve">豆乳摂取は若年者の身体的ストレス状態を改善する, </w:t>
      </w:r>
      <w:r>
        <w:rPr>
          <w:rFonts w:ascii="" w:hAnsi="" w:cs="" w:eastAsia=""/>
          <w:b w:val="false"/>
          <w:i w:val="true"/>
          <w:strike w:val="false"/>
          <w:color w:val="000000"/>
          <w:sz w:val="20"/>
          <w:u w:val="none"/>
        </w:rPr>
        <w:t xml:space="preserve">公益財団法人 不二たん白質 第18回研究報告会プログラム, </w:t>
      </w:r>
      <w:r>
        <w:rPr>
          <w:rFonts w:ascii="" w:hAnsi="" w:cs="" w:eastAsia=""/>
          <w:b w:val="false"/>
          <w:i w:val="false"/>
          <w:strike w:val="false"/>
          <w:color w:val="000000"/>
          <w:sz w:val="20"/>
          <w:u w:val="none"/>
        </w:rPr>
        <w:t>2015年5月.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 Kato, Yukiko Nishita, Chikako Tange, Makiko Tomida,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Age-related changes in energy intake and weight in community-dwelling middle-aged and elderly Japanese, </w:t>
      </w:r>
      <w:r>
        <w:rPr>
          <w:rFonts w:ascii="" w:hAnsi="" w:cs="" w:eastAsia=""/>
          <w:b w:val="false"/>
          <w:i w:val="true"/>
          <w:strike w:val="false"/>
          <w:color w:val="000000"/>
          <w:sz w:val="20"/>
          <w:u w:val="single"/>
        </w:rPr>
        <w:t>The Journal of Nutrition, Health &amp;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383-390,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Yukiko Nishita, Chikako Tange, Makiko Tomida,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Dietary diversity decreases the risk of cognitive decline among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937-944,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Hitomi Kobayashi, Mami Mitani, Yuka Minatogawa, Satoko Hayashi,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citrus Sudachi peel attenuate body weight gain in C57BL/6 mice fed a high-fat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Miyuki Ohhata, Misaki Fujii, Sayaka Oda, Yasuna Kusaka, Miki Matsumoto,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Brazilian Green Propolis Promotes Weight Loss and Reduces Fat Accumulation in C57BL/6 Mice Fed A High-Fat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391-395,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Yukiko Nishita, Chikako Tange, Makiko Tomida,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The effect of modifiable healthy practices on higher-level functional capacity decline among Japanese community dwellers., </w:t>
      </w:r>
      <w:r>
        <w:rPr>
          <w:rFonts w:ascii="" w:hAnsi="" w:cs="" w:eastAsia=""/>
          <w:b w:val="false"/>
          <w:i w:val="true"/>
          <w:strike w:val="false"/>
          <w:color w:val="000000"/>
          <w:sz w:val="20"/>
          <w:u w:val="single"/>
        </w:rPr>
        <w:t>Preventive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205-209,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Steffi Koerner, Jun-Ichi Hanai, Sha Bai, E Finith Jernigan, Miwa Oki, Chieko Komaba,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P Vikas Sukhatme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Lijun Sun : </w:t>
      </w:r>
      <w:r>
        <w:rPr>
          <w:rFonts w:ascii="" w:hAnsi="" w:cs="" w:eastAsia=""/>
          <w:b w:val="false"/>
          <w:i w:val="false"/>
          <w:strike w:val="false"/>
          <w:color w:val="000000"/>
          <w:sz w:val="20"/>
          <w:u w:val="none"/>
        </w:rPr>
        <w:t xml:space="preserve">Design and synthesis of emodin derivatives as novel inhibitors of ATP-citrate lyase.,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920-928,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Takayuki Nakao, Masashi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a Dietary Pattern Associated with Metabolic Syndrome by Reduced Rank Regression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A604-A605,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Yukiko Nishita, Chikako Tange, Makiko Tomida, Yuki Kato,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Total bean intake reduces the risk of cognitive decline in female elderly Japanese, </w:t>
      </w:r>
      <w:r>
        <w:rPr>
          <w:rFonts w:ascii="" w:hAnsi="" w:cs="" w:eastAsia=""/>
          <w:b w:val="false"/>
          <w:i w:val="true"/>
          <w:strike w:val="false"/>
          <w:color w:val="000000"/>
          <w:sz w:val="20"/>
          <w:u w:val="none"/>
        </w:rPr>
        <w:t xml:space="preserve">Alzheimer's Association International Conference 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米本 孝二,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徳島県におけるメタボリックシンドロームと関連する食事パターンの検討,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國松 真由香,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スダチチンの免疫調節作用-卵白アルブミン免疫マウスモデルでの検討-,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楊 暁琳, 篠原 尚子,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徳島県勤労者の婚姻・子供の有無と欠食行動との関係,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豆乳摂取は大学生のストレス状態を改善する,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182-187,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165-172,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味噌・大豆製品摂取とインスリン抵抗性およびメタボリックシンドローム構成因子との関係に関する縦断研究,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68-76,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大塚 礼, 加藤 友紀, 安藤 富士子, 下方 浩史 : </w:t>
      </w:r>
      <w:r>
        <w:rPr>
          <w:rFonts w:ascii="" w:hAnsi="" w:cs="" w:eastAsia=""/>
          <w:b w:val="false"/>
          <w:i w:val="false"/>
          <w:strike w:val="false"/>
          <w:color w:val="000000"/>
          <w:sz w:val="20"/>
          <w:u w:val="none"/>
        </w:rPr>
        <w:t xml:space="preserve">地域在住中高年者における味噌および大豆製品摂取と癌による既往・死亡を探る大規模縦断疫学研究,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112-118,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新居 紗知 : </w:t>
      </w:r>
      <w:r>
        <w:rPr>
          <w:rFonts w:ascii="" w:hAnsi="" w:cs="" w:eastAsia=""/>
          <w:b w:val="false"/>
          <w:i w:val="false"/>
          <w:strike w:val="false"/>
          <w:color w:val="000000"/>
          <w:sz w:val="20"/>
          <w:u w:val="none"/>
        </w:rPr>
        <w:t>食事性リンと血管内皮機能障害, 医学図書出版株式会社,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新井田 裕樹 : </w:t>
      </w:r>
      <w:r>
        <w:rPr>
          <w:rFonts w:ascii="" w:hAnsi="" w:cs="" w:eastAsia=""/>
          <w:b w:val="false"/>
          <w:i w:val="false"/>
          <w:strike w:val="false"/>
          <w:color w:val="000000"/>
          <w:sz w:val="20"/>
          <w:u w:val="none"/>
        </w:rPr>
        <w:t>リンとカルシウム,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公衆栄養学2018年版,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Keisuke Miki,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Patterns and Serum Adiponectin: A Cross-Sectional Study in a Japanese Population,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1277-1285,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Tirani Bahari, Keisuke Miki,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calcium intake is associated with serum high-sensitivity C-reactive protein level in the general Japanese population,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Yukiko Nishita, Chikako Tange, Makiko Tomida, Yuki Kato,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Soy food and isoflavone intake reduces the risk of cognitive impairment in elderly Japanese women.,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1458-1462,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新居 佳孝 : </w:t>
      </w:r>
      <w:r>
        <w:rPr>
          <w:rFonts w:ascii="" w:hAnsi="" w:cs="" w:eastAsia=""/>
          <w:b w:val="false"/>
          <w:i w:val="false"/>
          <w:strike w:val="false"/>
          <w:color w:val="000000"/>
          <w:sz w:val="20"/>
          <w:u w:val="none"/>
        </w:rPr>
        <w:t xml:space="preserve">徳島県特産のスダチ -果皮成分の機能性についてー,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19-24,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Adherence to the Japanese Food Guide Spinning Top and Prevalence of Metabolic Syndrome and Its Components, </w:t>
      </w:r>
      <w:r>
        <w:rPr>
          <w:rFonts w:ascii="" w:hAnsi="" w:cs="" w:eastAsia=""/>
          <w:b w:val="false"/>
          <w:i w:val="true"/>
          <w:strike w:val="false"/>
          <w:color w:val="000000"/>
          <w:sz w:val="20"/>
          <w:u w:val="none"/>
        </w:rPr>
        <w:t xml:space="preserve">2017 International Congress of Diabetes &amp; Metabolism, </w:t>
      </w:r>
      <w:r>
        <w:rPr>
          <w:rFonts w:ascii="" w:hAnsi="" w:cs="" w:eastAsia=""/>
          <w:b w:val="false"/>
          <w:i w:val="false"/>
          <w:strike w:val="false"/>
          <w:color w:val="000000"/>
          <w:sz w:val="20"/>
          <w:u w:val="none"/>
        </w:rPr>
        <w:t>Seoul, Koria,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木藤 有紀,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2.副甲状腺ホルモン初期分泌機構とその役割 (脂溶性ビタミン総合研究委員会・第353回会議研究発表要旨),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改訂 感染と生体防御,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感染と生体防御,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栄養科学シリーズNEXT給食経営管理論第4版,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Keisuke Miki,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Nutrient-derived dietary patterns and their association with metabolic syndrome in a Japanese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194-201,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Miwa Yamaguchi, Miho Fujioka, Yuki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especially fermented soy products intake and soy isoflavone, and arterial stiffness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9667, 2018.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Mami Mitani, Kana Urayama, Akari Maki,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Enhances Induction of Antigen-Specific Immune Responses in BALB/c Mice Immunized with Ovalbumin.,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278-282,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Yukiko Tanaka, Satomi Ono,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marital and parental status and family members living together with health-related behaviors in Japanese young workers :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857-869,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Mami Mitani, Yuki Minatogawa,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polymethoxyflavone from Citrus sudachi, enhances antigen-specific cellular and humoral immune responses in BALB/c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Teppei FUKUDA,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 signaling is critical for lysosomal activation by isorhamnetin treatment in J774.1., </w:t>
      </w:r>
      <w:r>
        <w:rPr>
          <w:rFonts w:ascii="" w:hAnsi="" w:cs="" w:eastAsia=""/>
          <w:b w:val="false"/>
          <w:i w:val="true"/>
          <w:strike w:val="false"/>
          <w:color w:val="000000"/>
          <w:sz w:val="20"/>
          <w:u w:val="none"/>
        </w:rPr>
        <w:t xml:space="preserve">FAOPS2019,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デメトキシスダチチンによる免疫調節作用,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國松 真由香,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デメトキシスダチチンの免疫調節作用, </w:t>
      </w:r>
      <w:r>
        <w:rPr>
          <w:rFonts w:ascii="" w:hAnsi="" w:cs="" w:eastAsia=""/>
          <w:b w:val="false"/>
          <w:i w:val="true"/>
          <w:strike w:val="false"/>
          <w:color w:val="000000"/>
          <w:sz w:val="20"/>
          <w:u w:val="none"/>
        </w:rPr>
        <w:t xml:space="preserve">第5回 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スダチチンおよびデメトキシスダチチンによる免疫調節作用,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jejuni汚染調理器具に対するUVA-LED照射殺菌の有効性について,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大量調理施設における衛生管理, </w:t>
      </w:r>
      <w:r>
        <w:rPr>
          <w:rFonts w:ascii="" w:hAnsi="" w:cs="" w:eastAsia=""/>
          <w:b w:val="false"/>
          <w:i w:val="true"/>
          <w:strike w:val="false"/>
          <w:color w:val="000000"/>
          <w:sz w:val="20"/>
          <w:u w:val="none"/>
        </w:rPr>
        <w:t xml:space="preserve">大11回日本カンピロバクター研究会総会,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公益財団法人 不二たん白質研究振興財団 第21回研究報告会,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UVA-LED照射による調理器具汚染Campylobacter jejuniの殺菌効果について,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Yumi Kunimoto, Daisuke Takemoto, Yoshiko Ono, Hiroshi Shibata,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Kawai : </w:t>
      </w:r>
      <w:r>
        <w:rPr>
          <w:rFonts w:ascii="" w:hAnsi="" w:cs="" w:eastAsia=""/>
          <w:b w:val="false"/>
          <w:i w:val="false"/>
          <w:strike w:val="false"/>
          <w:color w:val="000000"/>
          <w:sz w:val="20"/>
          <w:u w:val="none"/>
        </w:rPr>
        <w:t xml:space="preserve">Sesamin Catechol Glucuronides Exert Anti-inflammatory Effects by Suppressing Interferon β and Inducible Nitric Oxide Synthase Expression through Deconjugation in Macrophage-like J774.1 Cells.,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Kunisue Narumi, Myojin Takumi, Chino Ayako, Munemasa Shintaro, Murata Yoshiyuki, Satoh Ayano, Moriya Hisao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Yoshimasa : </w:t>
      </w:r>
      <w:r>
        <w:rPr>
          <w:rFonts w:ascii="" w:hAnsi="" w:cs="" w:eastAsia=""/>
          <w:b w:val="false"/>
          <w:i w:val="false"/>
          <w:strike w:val="false"/>
          <w:color w:val="000000"/>
          <w:sz w:val="20"/>
          <w:u w:val="none"/>
        </w:rPr>
        <w:t xml:space="preserve">Yeast screening system reveals the inhibitory mechanism of cancer cell proliferation by benzyl isothiocyanate through down-regulation of Mis12,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8866, 2019.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Ayano Satoh, Mitsuko Hayashi-Nishino, Takuto Shakuno, Junko Masuda, Mayuko Koreishi, Runa Murakami, Yoshimasa Nakamura, Toshiyuki Nakamura,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Yasuko Honjo, Joerg Malsam, Sidney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Nishino : </w:t>
      </w:r>
      <w:r>
        <w:rPr>
          <w:rFonts w:ascii="" w:hAnsi="" w:cs="" w:eastAsia=""/>
          <w:b w:val="false"/>
          <w:i w:val="false"/>
          <w:strike w:val="false"/>
          <w:color w:val="000000"/>
          <w:sz w:val="20"/>
          <w:u w:val="none"/>
        </w:rPr>
        <w:t xml:space="preserve">The Golgin Protein Giantin Regulates Interconnections Between Golgi Stacks,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Nuka Erika, Mao Aoki, Kotono Noguchi, Miyuki Uemura, Hirotaka Sekiguchi, Keita Sutoh, Koji Usumi,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food-derived nucleic acids and their effects on claudin-4 mRNA expression in differentiated Caco-2 models,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Yuki Hashimoto, Haruka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Miyuki Uemura : </w:t>
      </w:r>
      <w:r>
        <w:rPr>
          <w:rFonts w:ascii="" w:hAnsi="" w:cs="" w:eastAsia=""/>
          <w:b w:val="false"/>
          <w:i w:val="false"/>
          <w:strike w:val="false"/>
          <w:color w:val="000000"/>
          <w:sz w:val="20"/>
          <w:u w:val="none"/>
        </w:rPr>
        <w:t xml:space="preserve">The effects of resveratrol and piceid on macrophage efferocytosis,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兵庫県神戸市,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スダチ果皮フラボノイドの免疫細胞に対する作用に関する研究―肥満細胞およびマクロファージに対する作用―, </w:t>
      </w:r>
      <w:r>
        <w:rPr>
          <w:rFonts w:ascii="" w:hAnsi="" w:cs="" w:eastAsia=""/>
          <w:b w:val="false"/>
          <w:i w:val="true"/>
          <w:strike w:val="false"/>
          <w:color w:val="000000"/>
          <w:sz w:val="20"/>
          <w:u w:val="none"/>
        </w:rPr>
        <w:t xml:space="preserve">第6回 日本栄養改善学会四国支部学術総会,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エクオールの前駆脂肪細胞3T3-L1に対する作用,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スダチ果皮に含まれるスダチチンのin vitroにおける機能評価 -マクロファージおよび肥満細胞での解析-, </w:t>
      </w:r>
      <w:r>
        <w:rPr>
          <w:rFonts w:ascii="" w:hAnsi="" w:cs="" w:eastAsia=""/>
          <w:b w:val="false"/>
          <w:i w:val="true"/>
          <w:strike w:val="false"/>
          <w:color w:val="000000"/>
          <w:sz w:val="20"/>
          <w:u w:val="none"/>
        </w:rPr>
        <w:t xml:space="preserve">第73回 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免疫細胞に対するスダチ果皮フラボノイドの作用に関する研究-肥満細胞およびマクロファージにおける検討-, </w:t>
      </w:r>
      <w:r>
        <w:rPr>
          <w:rFonts w:ascii="" w:hAnsi="" w:cs="" w:eastAsia=""/>
          <w:b w:val="false"/>
          <w:i w:val="true"/>
          <w:strike w:val="false"/>
          <w:color w:val="000000"/>
          <w:sz w:val="20"/>
          <w:u w:val="none"/>
        </w:rPr>
        <w:t xml:space="preserve">第259回 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浦山 佳菜,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ポリメトキシフラボンの免疫細胞に対する機能評価 -マクロファージおよび肥満細胞での解析-,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182-191,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2021年度版 公衆栄養活動の実践のための理論と展開, 医歯薬出版株式会社,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第10巻「公衆栄養学」2021年版,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Risako Takeda, Yuwa Hirabayashi,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Polymethoxyflavonoids, Nobiletin, Heptamethoxyflavone and Natsudaidain, Suppress T Cell Activation In Vitro and In Vivo,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Chikako Tange, Yukiko Nishita, Makiko Tomida,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isoflavones reduces the risk of all-cause mortality in middle-aged Japanese.,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ノビレチンによる実験的自己免疫性脳脊髄炎(EAE)におけるT細胞機能への影響, </w:t>
      </w:r>
      <w:r>
        <w:rPr>
          <w:rFonts w:ascii="" w:hAnsi="" w:cs="" w:eastAsia=""/>
          <w:b w:val="false"/>
          <w:i w:val="true"/>
          <w:strike w:val="false"/>
          <w:color w:val="000000"/>
          <w:sz w:val="20"/>
          <w:u w:val="none"/>
        </w:rPr>
        <w:t xml:space="preserve">第74回 日本栄養・食糧学会大会, </w:t>
      </w:r>
      <w:r>
        <w:rPr>
          <w:rFonts w:ascii="" w:hAnsi="" w:cs="" w:eastAsia=""/>
          <w:b w:val="false"/>
          <w:i w:val="false"/>
          <w:strike w:val="false"/>
          <w:color w:val="000000"/>
          <w:sz w:val="20"/>
          <w:u w:val="none"/>
        </w:rPr>
        <w:t>205,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マクロファージに対するポリメトキシフラボンの作用-敗血症モデルマウスを用いた検討-,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小野 聖実, 田中 由貴子,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徳島県の子育て世代におけるワークライフバランスと食行動の関係,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実験的自己免疫性脳脊髄炎(EAE)マウスに対するノビレチンの作用,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13,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優希, 山本 はるか, 鈴木 晶子, </w:t>
      </w: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Resveratrol及び piceidはマクロファージによるエフェロサイトーシスとオプソニン分泌を増強する, </w:t>
      </w:r>
      <w:r>
        <w:rPr>
          <w:rFonts w:ascii="" w:hAnsi="" w:cs="" w:eastAsia=""/>
          <w:b w:val="false"/>
          <w:i w:val="true"/>
          <w:strike w:val="false"/>
          <w:color w:val="000000"/>
          <w:sz w:val="20"/>
          <w:u w:val="none"/>
        </w:rPr>
        <w:t xml:space="preserve">2020年度日本フードファクター学会・日本農芸化学会西日本支部 合同大会, </w:t>
      </w:r>
      <w:r>
        <w:rPr>
          <w:rFonts w:ascii="" w:hAnsi="" w:cs="" w:eastAsia=""/>
          <w:b w:val="false"/>
          <w:i w:val="false"/>
          <w:strike w:val="false"/>
          <w:color w:val="000000"/>
          <w:sz w:val="20"/>
          <w:u w:val="none"/>
        </w:rPr>
        <w:t>2020年11月.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2022年版, 医歯薬出版株式会社,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Hirabayashi Yuwa, Anzaki Chieri,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suppresses the development of experimental autoimmune encephalomyelitis mediated by modulation of T helper 17 cell differentiation,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Kana Yamada,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food choice motives during the COVID-19 pandemic among older Japanese: An Internet Panel Survey.,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433-440,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Yukiko Tanaka, Satomi Ono, Yuki Iwasaki,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dietary diversity assessed using short-form questionnaire among older Japanese community dwellers.,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31-37,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133-137,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T細胞分化に与えるポリメトキシフラボノイドの影響,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27,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山田 佳奈,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新型コロナウイルス感染拡大に伴う初回緊急事態宣言前後での高齢者の食選択動機及び食品摂取多様性の変化,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栄養成分表示の義務化がスーパーマーケットにおける商品数及び売上高に与えた影響,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スダチ果皮由来精油成分が免疫細胞に及ぼす作用と抗原特異的免疫応答への影響,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新型コロナウイルス感染拡⼤による高齢者の食選択動機及び食生活への影響,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一般加工食品への栄養成分表示の義務化において大学が果たす業者支援(地域貢献)についての一考察,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竹井 理恵,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大豆イソフラボンの癌間細胞に及ぼす影響,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食品販売業者において栄養成分表示の義務化が加工食品の仕入れや販売等に与えた影響, </w:t>
      </w:r>
      <w:r>
        <w:rPr>
          <w:rFonts w:ascii="" w:hAnsi="" w:cs="" w:eastAsia=""/>
          <w:b w:val="false"/>
          <w:i w:val="true"/>
          <w:strike w:val="false"/>
          <w:color w:val="000000"/>
          <w:sz w:val="20"/>
          <w:u w:val="none"/>
        </w:rPr>
        <w:t xml:space="preserve">第80回日本公衆衛生学会総会,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感染防御と栄養, 株式会社薬事日報社,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 第7版,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Miho Goto, Hina Hasegawa,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Oil of Citrus sudachi Suppresses T Cell Activation Both In Vitro and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513-520,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Tsuzuri Nagashima, Yukiko Tanaka, Satomi Ono, Yuki Iwasaki, Akiko Nakamoto, Shu Zhang, Kaori Kinoshita, Kanae Furuya, Tomoko Imai, Rei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a dietary balance score in middle-aged and older community-dwelling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377-387,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Yuwa Hirabayashi,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polymethoxyflavonoids on T helper 17 cell differentiation in vitro and in vivo.,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166-170,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200-209,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17型ヘルパーT細胞に対するポリメトキシフラボノイドの作用-In vitroおよびin vivo系での検討-,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管理栄養士養成課程の学生に対する給食経営管理実習が管理栄養士のコンピテンシーへ及ぼす影響,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守田 栞捺,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ノビレチンのサイトカイン産生調節作用を介した抗肥満効果,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大豆イソフラボンのガン免疫チェックポイント療法への応用,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身の回りの素材に対する小麦粉由来アラビノキシランの大腸菌付着抑制効果について, </w:t>
      </w:r>
      <w:r>
        <w:rPr>
          <w:rFonts w:ascii="" w:hAnsi="" w:cs="" w:eastAsia=""/>
          <w:b w:val="false"/>
          <w:i w:val="true"/>
          <w:strike w:val="false"/>
          <w:color w:val="000000"/>
          <w:sz w:val="20"/>
          <w:u w:val="none"/>
        </w:rPr>
        <w:t xml:space="preserve">第43回日本食品微生物学会,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清水 佑衣,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管理栄養士養成課程の学生立案献立における食事多様性の高い献立の特徴, </w:t>
      </w:r>
      <w:r>
        <w:rPr>
          <w:rFonts w:ascii="" w:hAnsi="" w:cs="" w:eastAsia=""/>
          <w:b w:val="false"/>
          <w:i w:val="true"/>
          <w:strike w:val="false"/>
          <w:color w:val="000000"/>
          <w:sz w:val="20"/>
          <w:u w:val="none"/>
        </w:rPr>
        <w:t xml:space="preserve">第17回日本給食経営管理学会学術総会,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154-161, Jul. 2022.</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公衆栄養学 2024年版 公衆栄養活動の実践のための理論と展開, 医歯薬出版株式会社,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Mako Yamamoto, Yuko Tanaka, Risako Takeda,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genistein attenuates the efficacy of immune checkpoint therapy in C57BL/6 mice inoculated with B16F1 melanoma and a high PD-L1 expression level reflects tumor resistance.,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Yuko Tanaka, Mako Yamamoto, Haruka Ohhashi,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Genistein Enhances IFN-γ-Induced PD-L1 Expression in B16F1 Melanoma Cells in Vitro,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Miku Kanmura, Mai Yoshida,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higher-level functional capacity during the COVID-19 pandemic among older adults living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管理栄養士を目指す学生に対する給食経営管理実習による実習効果 : 管理栄養士のコンピテンシーへ及ぼす影響,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19-26,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山岡 一平 : </w:t>
      </w:r>
      <w:r>
        <w:rPr>
          <w:rFonts w:ascii="" w:hAnsi="" w:cs="" w:eastAsia=""/>
          <w:b w:val="false"/>
          <w:i w:val="false"/>
          <w:strike w:val="false"/>
          <w:color w:val="000000"/>
          <w:sz w:val="20"/>
          <w:u w:val="none"/>
        </w:rPr>
        <w:t xml:space="preserve">社員食堂を導入している企業の勤労者における年齢・社員食堂利用率に基づく食事意識および食品摂取の比較検討,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服部 蒔季,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抗炎症機構に対するポリメトキシフラボノイドの作用,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295,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ガン免疫チェックポイント療法に対する大豆イソフラボンの併用投与に関する研究,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295,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THUY THI BUI,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若年者の空腹状態による食選択行動に及ぼす潜在的要因の影響,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若年女性における空腹状態に起因する食選択行動の違いに食品注視時間が及ぼす影響,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若年者における空腹状態に起因する食選択行動に及ぼす食品注視時間の影響,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長谷川 優花,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環境負荷に基づく食事の寄与食品群特性に関する検証,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竹内 萌優,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給食施設における使用済み布巾の殺菌方法とその効果に関する検討,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長島 蓮梨, 田中 由貴子, 小野 里実, 岩崎 夕貴,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張 姝, 木下 かほり, 古屋 かな恵, 今井 具子, 大塚 礼,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地域在住高齢者における日本食品成分表に基づく主要な13食品群の摂取頻度を用いた食事バランススコアの検討,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Yuko Tanaka,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nobiletin, heptamethoxyflavone, and genistein enhance antigen-presenting cell function in vitro, </w:t>
      </w:r>
      <w:r>
        <w:rPr>
          <w:rFonts w:ascii="" w:hAnsi="" w:cs="" w:eastAsia=""/>
          <w:b w:val="false"/>
          <w:i w:val="true"/>
          <w:strike w:val="false"/>
          <w:color w:val="000000"/>
          <w:sz w:val="20"/>
          <w:u w:val="single"/>
        </w:rPr>
        <w:t>Exploration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333-340,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Jing Wang, Yuki Hashimoto, Miki Hiemori-Kondo,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Wenxiu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Abe-Kanoh : </w:t>
      </w:r>
      <w:r>
        <w:rPr>
          <w:rFonts w:ascii="" w:hAnsi="" w:cs="" w:eastAsia=""/>
          <w:b w:val="false"/>
          <w:i w:val="false"/>
          <w:strike w:val="false"/>
          <w:color w:val="000000"/>
          <w:sz w:val="20"/>
          <w:u w:val="none"/>
        </w:rPr>
        <w:t xml:space="preserve">Resveratrol and piceid enhance efferocytosis by increasing the secretion of MFG-E8 in human THP-1 macrophages.,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Yuko Tanaka, Mako Yamamoto,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Melanoma antigen is a vaccine candidate against Meth A 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161-166,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Bui Thi Thuy,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associations between dietary diversity and serum lipid markers in Japanese workers.,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273-282,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153-158,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Yamada Kana,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Aki Nanako,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 between dietary diversity and lipid markers in Japanese workers, </w:t>
      </w:r>
      <w:r>
        <w:rPr>
          <w:rFonts w:ascii="" w:hAnsi="" w:cs="" w:eastAsia=""/>
          <w:b w:val="false"/>
          <w:i w:val="true"/>
          <w:strike w:val="false"/>
          <w:color w:val="000000"/>
          <w:sz w:val="20"/>
          <w:u w:val="none"/>
        </w:rPr>
        <w:t xml:space="preserve">46th ESPEN Congress,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Nishita Yukiko, Shimokata Hiroshi,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Otsuka Rei : </w:t>
      </w:r>
      <w:r>
        <w:rPr>
          <w:rFonts w:ascii="" w:hAnsi="" w:cs="" w:eastAsia=""/>
          <w:b w:val="false"/>
          <w:i w:val="false"/>
          <w:strike w:val="false"/>
          <w:color w:val="000000"/>
          <w:sz w:val="20"/>
          <w:u w:val="none"/>
        </w:rPr>
        <w:t xml:space="preserve">The association between soy products intake and the brain volume of hippocampus, entorhinal cortex and total grey matter among Japanese community dwellers, </w:t>
      </w:r>
      <w:r>
        <w:rPr>
          <w:rFonts w:ascii="" w:hAnsi="" w:cs="" w:eastAsia=""/>
          <w:b w:val="false"/>
          <w:i w:val="true"/>
          <w:strike w:val="false"/>
          <w:color w:val="000000"/>
          <w:sz w:val="20"/>
          <w:u w:val="none"/>
        </w:rPr>
        <w:t xml:space="preserve">46th ESPEN Congress on Clinical Nutrition &amp; Metabolism,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西田 裕紀子, 下方 浩史,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大塚 礼 : </w:t>
      </w:r>
      <w:r>
        <w:rPr>
          <w:rFonts w:ascii="" w:hAnsi="" w:cs="" w:eastAsia=""/>
          <w:b w:val="false"/>
          <w:i w:val="false"/>
          <w:strike w:val="false"/>
          <w:color w:val="000000"/>
          <w:sz w:val="20"/>
          <w:u w:val="none"/>
        </w:rPr>
        <w:t xml:space="preserve">地域在住中高年者におけるイソフラボン摂取が10年間の海馬容積変化に及ぼす影響,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石橋 芽依,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肥満誘導初期におけるノビレチンのマクロファージ分極制御作用,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274,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大橋 悠加, 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ノビレチンによるT細胞活性化に伴うサイトカイン産生の制御機構,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276,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栄養学専攻学生における食品重量推定精度に及ぼす影響の検討, </w:t>
      </w:r>
      <w:r>
        <w:rPr>
          <w:rFonts w:ascii="" w:hAnsi="" w:cs="" w:eastAsia=""/>
          <w:b w:val="false"/>
          <w:i w:val="true"/>
          <w:strike w:val="false"/>
          <w:color w:val="000000"/>
          <w:sz w:val="20"/>
          <w:u w:val="none"/>
        </w:rPr>
        <w:t xml:space="preserve">第9回日本栄養改善学会四国支部学術総会,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疫学研究から考える食と女性の健康(市民公開シンポジウム みんなが自分らしく過ごすために∼女性の健康と食事∼),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若年女性の食品重量推定に食品に対する視覚的注意は影響するか:食行動試験データの2次分析,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フラボノイドによる樹状細胞の抗原提示機能調節作用,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ノビレチンによる17型ヘルパーT細胞分化抑制の作用機序の探索,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若年成人における空腹状態が栄養表示閲覧時間と食選択行動に及ぼす影響の検証,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徳島県勤労者における植物性食事と脂質代謝マーカーとの関連:6年間の縦断研究, </w:t>
      </w:r>
      <w:r>
        <w:rPr>
          <w:rFonts w:ascii="" w:hAnsi="" w:cs="" w:eastAsia=""/>
          <w:b w:val="false"/>
          <w:i w:val="true"/>
          <w:strike w:val="false"/>
          <w:color w:val="000000"/>
          <w:sz w:val="20"/>
          <w:u w:val="none"/>
        </w:rPr>
        <w:t xml:space="preserve">ダイバーシティ推進 研究交流発表会2024要旨,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食行動試験データの2次分析による若年女性の食品重量推定に及ぼす要因の検討, </w:t>
      </w:r>
      <w:r>
        <w:rPr>
          <w:rFonts w:ascii="" w:hAnsi="" w:cs="" w:eastAsia=""/>
          <w:b w:val="false"/>
          <w:i w:val="true"/>
          <w:strike w:val="false"/>
          <w:color w:val="000000"/>
          <w:sz w:val="20"/>
          <w:u w:val="none"/>
        </w:rPr>
        <w:t xml:space="preserve">ダイバーシティ推進 研究交流発表会2024,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Yukiko Nishita, Chikako Tange, Shu Zhang, Hiroshi Shimokata,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 Otsuka : </w:t>
      </w:r>
      <w:r>
        <w:rPr>
          <w:rFonts w:ascii="" w:hAnsi="" w:cs="" w:eastAsia=""/>
          <w:b w:val="false"/>
          <w:i w:val="false"/>
          <w:strike w:val="false"/>
          <w:color w:val="000000"/>
          <w:sz w:val="20"/>
          <w:u w:val="none"/>
        </w:rPr>
        <w:t xml:space="preserve">Isoflavone intake is associated with longitudinal changes in hippocampal volume, but not total grey matter volume, in Japanese middle-aged and older community dwellers,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Haruka Ohashi,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Yuko Tanaka, Moeka Tomonobu, Karen Mori,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a polymethoxylated flavonoid from citrus, enhances IL-4 production in DO11.10 mice via antigen-presenting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245-252,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松井 美紗, 岡本 希, 明神 千穂, 川西 正子, 牧田 有美香,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友竹 浩之, 山本 真子, 郡 俊之 : </w:t>
      </w:r>
      <w:r>
        <w:rPr>
          <w:rFonts w:ascii="" w:hAnsi="" w:cs="" w:eastAsia=""/>
          <w:b w:val="false"/>
          <w:i w:val="false"/>
          <w:strike w:val="false"/>
          <w:color w:val="000000"/>
          <w:sz w:val="20"/>
          <w:u w:val="none"/>
        </w:rPr>
        <w:t xml:space="preserve">成長期における咬合力と食べる速さが発育に及ぼす縦断的影響, </w:t>
      </w:r>
      <w:r>
        <w:rPr>
          <w:rFonts w:ascii="" w:hAnsi="" w:cs="" w:eastAsia=""/>
          <w:b w:val="false"/>
          <w:i w:val="true"/>
          <w:strike w:val="false"/>
          <w:color w:val="000000"/>
          <w:sz w:val="20"/>
          <w:u w:val="none"/>
        </w:rPr>
        <w:t xml:space="preserve">第79回日本栄養・食糧学会大会,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岩井 くるみ, 岡本 希, 明神 千穂, 川西 正子, 牧田 有美香,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乾 ひさみ, 米田 明美, 山本 真子, 郡 俊之 : </w:t>
      </w:r>
      <w:r>
        <w:rPr>
          <w:rFonts w:ascii="" w:hAnsi="" w:cs="" w:eastAsia=""/>
          <w:b w:val="false"/>
          <w:i w:val="false"/>
          <w:strike w:val="false"/>
          <w:color w:val="000000"/>
          <w:sz w:val="20"/>
          <w:u w:val="none"/>
        </w:rPr>
        <w:t xml:space="preserve">小中学生における終末糖化産物蓄積，睡眠時間と身体組成の関連, </w:t>
      </w:r>
      <w:r>
        <w:rPr>
          <w:rFonts w:ascii="" w:hAnsi="" w:cs="" w:eastAsia=""/>
          <w:b w:val="false"/>
          <w:i w:val="true"/>
          <w:strike w:val="false"/>
          <w:color w:val="000000"/>
          <w:sz w:val="20"/>
          <w:u w:val="none"/>
        </w:rPr>
        <w:t xml:space="preserve">第72回日本栄養改善学会学術総会, </w:t>
      </w:r>
      <w:r>
        <w:rPr>
          <w:rFonts w:ascii="" w:hAnsi="" w:cs="" w:eastAsia=""/>
          <w:b w:val="false"/>
          <w:i w:val="false"/>
          <w:strike w:val="false"/>
          <w:color w:val="000000"/>
          <w:sz w:val="20"/>
          <w:u w:val="none"/>
        </w:rPr>
        <w:t>2025年9月.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