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高石 喜久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土屋 浩一郎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新規NAD依存性脱アセチル化酵素活性化剤, 特願2007-301398 (2007年11月), 特開2009-126799 (2009年6月), 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福井 裕行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高石 喜久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水口 博之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柏田 良樹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根本 尚夫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アレルギー疾患感受性遺伝子発現抑制物質, 特願2009-284069 (2009年12月), 特許第PCT/KR2010/008995号 (2009年12月).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