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神谷 昌樹,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ポリアルコール化合物, 特願2007-020062 (2007年1月), .</w:t>
      </w:r>
    </w:p>
    <w:p>
      <w:pPr>
        <w:numPr>
          <w:numId w:val="8"/>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八塚 研治, 神谷 昌樹 : </w:t>
      </w:r>
      <w:r>
        <w:rPr>
          <w:rFonts w:ascii="" w:hAnsi="" w:cs="" w:eastAsia=""/>
          <w:b w:val="false"/>
          <w:i w:val="false"/>
          <w:strike w:val="false"/>
          <w:color w:val="000000"/>
          <w:sz w:val="20"/>
          <w:u w:val="none"/>
        </w:rPr>
        <w:t>ジエチレントリアミン五酢酸誘導体の製造方法およびジエチレントリアミン五酢酸誘導体, 特願2009-238696 (2009年10月), 特開2012-999999 (2011年4月), 特許第WO2011046007号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アレルギー疾患感受性遺伝子発現抑制物質, 特願2009-284069 (2009年12月), 特許第PCT/KR2010/008995号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服部 初彦 : </w:t>
      </w:r>
      <w:r>
        <w:rPr>
          <w:rFonts w:ascii="" w:hAnsi="" w:cs="" w:eastAsia=""/>
          <w:b w:val="false"/>
          <w:i w:val="false"/>
          <w:strike w:val="false"/>
          <w:color w:val="000000"/>
          <w:sz w:val="20"/>
          <w:u w:val="none"/>
        </w:rPr>
        <w:t>5-ヒドロキシ-1，3-ジオキサンの製造方法および該方法により得られた5-ヒドロキシ-1，3-ジオキサンを原料とした分岐型グリセロール3量体の製造方法, 特願2010-043164 (2010年2月), 特開2012-999999 (2012年6月), 特許第9999999999号 (2015年).</w:t>
      </w:r>
    </w:p>
    <w:p>
      <w:pPr>
        <w:numPr>
          <w:numId w:val="9"/>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片桐 彩人 : </w:t>
      </w:r>
      <w:r>
        <w:rPr>
          <w:rFonts w:ascii="" w:hAnsi="" w:cs="" w:eastAsia=""/>
          <w:b w:val="false"/>
          <w:i w:val="false"/>
          <w:strike w:val="false"/>
          <w:color w:val="000000"/>
          <w:sz w:val="20"/>
          <w:u w:val="none"/>
        </w:rPr>
        <w:t>パクリタキセル誘導体, 特願2010-270797 (2010年10月), 特開2012-999999 (2012年4月), 特許第9999999999号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福本 修一 : </w:t>
      </w:r>
      <w:r>
        <w:rPr>
          <w:rFonts w:ascii="" w:hAnsi="" w:cs="" w:eastAsia=""/>
          <w:b w:val="false"/>
          <w:i w:val="false"/>
          <w:strike w:val="false"/>
          <w:color w:val="000000"/>
          <w:sz w:val="20"/>
          <w:u w:val="none"/>
        </w:rPr>
        <w:t>筋萎縮抑制剤，およびその使用方法,  (2011年8月),  (2013年2月), 特許第2013-035811号.</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