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(薬事審議会 会長 [2018年8月〜2021年9月]).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徳島県立保健製薬環境センター,  (試験研究評価委員会 委員長 [2019年8月〜2025年8月]).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(薬事審議会 会長 [2018年8月〜2021年9月]).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徳島県立保健製薬環境センター,  (試験研究評価委員会 委員長 [2019年8月〜2025年8月]).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(薬事審議会 会長 [2018年8月〜2021年9月]).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大塚芳満記念財団,  (理事 [2021年6月〜2025年6月]).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徳島県立保健製薬環境センター,  (試験研究評価委員会 委員長 [2019年8月〜2025年8月]).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(薬事審議会 会長 [2018年8月〜2021年9月]).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大塚芳満記念財団,  (理事 [2021年6月〜2025年6月]).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徳島県立保健製薬環境センター,  (試験研究評価委員会 委員長 [2019年8月〜2025年8月]).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大塚芳満記念財団,  (理事 [2021年6月〜2025年6月]).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徳島県立保健製薬環境センター,  (試験研究評価委員会 委員長 [2019年8月〜2025年8月]).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大塚芳満記念財団,  (理事 [2021年6月〜2025年6月]).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徳島県立保健製薬環境センター,  (試験研究評価委員会 委員長 [2019年8月〜2025年8月]).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大塚芳満記念財団,  (理事 [2021年6月〜2025年6月]).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徳島県立保健製薬環境センター,  (試験研究評価委員会 委員長 [2019年8月〜2025年8月]).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